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CFDC" w14:textId="18515EF2" w:rsidR="00C77898" w:rsidRDefault="00E730DE">
      <w:pPr>
        <w:rPr>
          <w:b/>
          <w:bCs/>
        </w:rPr>
      </w:pPr>
      <w:r w:rsidRPr="00E730DE">
        <w:rPr>
          <w:b/>
          <w:bCs/>
        </w:rPr>
        <w:t>AR Calculations Work Papers</w:t>
      </w:r>
      <w:r>
        <w:rPr>
          <w:b/>
          <w:bCs/>
        </w:rPr>
        <w:t xml:space="preserve"> for Affordability Report</w:t>
      </w:r>
    </w:p>
    <w:p w14:paraId="67E5C942" w14:textId="1FE9AD94" w:rsidR="00E730DE" w:rsidRDefault="00944105">
      <w:r>
        <w:t xml:space="preserve">The files in </w:t>
      </w:r>
      <w:hyperlink r:id="rId5" w:history="1">
        <w:r w:rsidRPr="00C95708">
          <w:rPr>
            <w:rStyle w:val="Hyperlink"/>
          </w:rPr>
          <w:t>ftp://ftp.cpuc.ca.gov/Affordability_Framework/2019_Annual_Report/AR/Calculations/</w:t>
        </w:r>
      </w:hyperlink>
      <w:r>
        <w:t xml:space="preserve"> consist</w:t>
      </w:r>
      <w:r w:rsidR="00E730DE">
        <w:t xml:space="preserve"> of the Excel, CSV, and R datasets and code files used to calculate affordability ratio results for the 2018 and 2019 analyses. The 2018 AR results can be found in the file “</w:t>
      </w:r>
      <w:r w:rsidR="00E730DE" w:rsidRPr="00E730DE">
        <w:t>ARC_2018_output</w:t>
      </w:r>
      <w:r w:rsidR="00E730DE">
        <w:t>.xlsx” and the 2019 AR results can be found in the file “</w:t>
      </w:r>
      <w:r w:rsidR="0091231C" w:rsidRPr="0091231C">
        <w:t>ARC_2019_output</w:t>
      </w:r>
      <w:r w:rsidR="0091231C">
        <w:t>.xlsx”. An explanation of the variables included in those results files can be found in “</w:t>
      </w:r>
      <w:r w:rsidR="0091231C" w:rsidRPr="0091231C">
        <w:t>Results Data Dictionary</w:t>
      </w:r>
      <w:r w:rsidR="0091231C">
        <w:t>.xlsx”.</w:t>
      </w:r>
    </w:p>
    <w:p w14:paraId="108BB735" w14:textId="460F1550" w:rsidR="002B5480" w:rsidRDefault="0091231C">
      <w:r>
        <w:t>The files “</w:t>
      </w:r>
      <w:r w:rsidRPr="0091231C">
        <w:t xml:space="preserve">2018 </w:t>
      </w:r>
      <w:proofErr w:type="spellStart"/>
      <w:r w:rsidRPr="0091231C">
        <w:t>Bills_AR</w:t>
      </w:r>
      <w:proofErr w:type="spellEnd"/>
      <w:r w:rsidRPr="0091231C">
        <w:t xml:space="preserve"> calculator</w:t>
      </w:r>
      <w:r>
        <w:t>.xlsm” and “</w:t>
      </w:r>
      <w:r w:rsidRPr="0091231C">
        <w:t>2019 AR calculator</w:t>
      </w:r>
      <w:r>
        <w:t xml:space="preserve">.xlsm” contain the essential usage billing data that serves as one of the inputs for the AR calculations. </w:t>
      </w:r>
      <w:r w:rsidR="002B5480">
        <w:t>These files served as the interface to launch the R code files “</w:t>
      </w:r>
      <w:r w:rsidR="002B5480" w:rsidRPr="002B5480">
        <w:t>ARC_test_2018_calcs</w:t>
      </w:r>
      <w:r w:rsidR="002B5480">
        <w:t>.R” and “</w:t>
      </w:r>
      <w:r w:rsidR="002B5480" w:rsidRPr="002B5480">
        <w:t>ARC_2019</w:t>
      </w:r>
      <w:r w:rsidR="002B5480">
        <w:t xml:space="preserve">.R”, which performed the bulk of the AR calculations for the 2018 and 2019 analyses, respectively. These code files reference several input datasets: </w:t>
      </w:r>
    </w:p>
    <w:p w14:paraId="2A0161B3" w14:textId="41BFA3DC" w:rsidR="0091231C" w:rsidRDefault="002B5480" w:rsidP="002B5480">
      <w:pPr>
        <w:pStyle w:val="ListParagraph"/>
        <w:numPr>
          <w:ilvl w:val="0"/>
          <w:numId w:val="1"/>
        </w:numPr>
      </w:pPr>
      <w:r w:rsidRPr="002B5480">
        <w:t>"All_Uti_Block_PUMA_20200803.csv"</w:t>
      </w:r>
      <w:r>
        <w:t xml:space="preserve"> – GIS output with details of service territory/Census tract intersections for 2018 analysis</w:t>
      </w:r>
    </w:p>
    <w:p w14:paraId="6FFE040A" w14:textId="67539E2B" w:rsidR="002B5480" w:rsidRDefault="00404FA3" w:rsidP="002B5480">
      <w:pPr>
        <w:pStyle w:val="ListParagraph"/>
        <w:numPr>
          <w:ilvl w:val="0"/>
          <w:numId w:val="1"/>
        </w:numPr>
      </w:pPr>
      <w:r w:rsidRPr="00404FA3">
        <w:t>"2019AR20_20201021.csv"</w:t>
      </w:r>
      <w:r>
        <w:t xml:space="preserve"> – GIS output with details of service territory/Census tract intersections for 2019 analysis</w:t>
      </w:r>
    </w:p>
    <w:p w14:paraId="0DE7CE89" w14:textId="14812A49" w:rsidR="00404FA3" w:rsidRDefault="00404FA3" w:rsidP="002B5480">
      <w:pPr>
        <w:pStyle w:val="ListParagraph"/>
        <w:numPr>
          <w:ilvl w:val="0"/>
          <w:numId w:val="1"/>
        </w:numPr>
      </w:pPr>
      <w:r w:rsidRPr="00404FA3">
        <w:t>"income_housing_regression.xlsx"</w:t>
      </w:r>
      <w:r>
        <w:t xml:space="preserve"> – regression output for prediction of housing costs for 2018 analysis</w:t>
      </w:r>
    </w:p>
    <w:p w14:paraId="3A3FEF83" w14:textId="3452B631" w:rsidR="00404FA3" w:rsidRDefault="00404FA3" w:rsidP="002B5480">
      <w:pPr>
        <w:pStyle w:val="ListParagraph"/>
        <w:numPr>
          <w:ilvl w:val="0"/>
          <w:numId w:val="1"/>
        </w:numPr>
      </w:pPr>
      <w:r w:rsidRPr="00404FA3">
        <w:t>"25_Regression_outputs_nonlinear_no_v_large_income_2019_update.csv"</w:t>
      </w:r>
      <w:r>
        <w:t xml:space="preserve"> - regression output for prediction of housing costs for 2019 analysis (also included R code file that generated this output in “</w:t>
      </w:r>
      <w:r w:rsidRPr="00404FA3">
        <w:t xml:space="preserve">25_Nonlinear regression of housing cost on </w:t>
      </w:r>
      <w:proofErr w:type="spellStart"/>
      <w:r w:rsidRPr="00404FA3">
        <w:t>income_no</w:t>
      </w:r>
      <w:proofErr w:type="spellEnd"/>
      <w:r w:rsidRPr="00404FA3">
        <w:t xml:space="preserve"> v large income_2019 </w:t>
      </w:r>
      <w:proofErr w:type="spellStart"/>
      <w:r w:rsidRPr="00404FA3">
        <w:t>update</w:t>
      </w:r>
      <w:r>
        <w:t>.R</w:t>
      </w:r>
      <w:proofErr w:type="spellEnd"/>
      <w:r>
        <w:t>”)</w:t>
      </w:r>
    </w:p>
    <w:p w14:paraId="64243E1B" w14:textId="67882A18" w:rsidR="00404FA3" w:rsidRDefault="00404FA3" w:rsidP="002B5480">
      <w:pPr>
        <w:pStyle w:val="ListParagraph"/>
        <w:numPr>
          <w:ilvl w:val="0"/>
          <w:numId w:val="1"/>
        </w:numPr>
      </w:pPr>
      <w:r w:rsidRPr="00404FA3">
        <w:t xml:space="preserve">"climate zones with zero gas </w:t>
      </w:r>
      <w:proofErr w:type="spellStart"/>
      <w:r w:rsidRPr="00404FA3">
        <w:t>bills_all</w:t>
      </w:r>
      <w:proofErr w:type="spellEnd"/>
      <w:r w:rsidRPr="00404FA3">
        <w:t xml:space="preserve"> zones.xlsx"</w:t>
      </w:r>
      <w:r>
        <w:t xml:space="preserve"> – list of climate zones where propane costs were estimated and used as a proxy for natural gas costs because gas provider is not present</w:t>
      </w:r>
    </w:p>
    <w:p w14:paraId="3BD9268C" w14:textId="45E6D4C2" w:rsidR="00404FA3" w:rsidRDefault="00404FA3" w:rsidP="002B5480">
      <w:pPr>
        <w:pStyle w:val="ListParagraph"/>
        <w:numPr>
          <w:ilvl w:val="0"/>
          <w:numId w:val="1"/>
        </w:numPr>
      </w:pPr>
      <w:r>
        <w:t>“</w:t>
      </w:r>
      <w:r w:rsidRPr="00404FA3">
        <w:t xml:space="preserve">22_Analysis of 2019 PUMS </w:t>
      </w:r>
      <w:proofErr w:type="spellStart"/>
      <w:r w:rsidRPr="00404FA3">
        <w:t>Data</w:t>
      </w:r>
      <w:r>
        <w:t>.R</w:t>
      </w:r>
      <w:proofErr w:type="spellEnd"/>
      <w:r>
        <w:t xml:space="preserve">” – R code file used to analyze raw </w:t>
      </w:r>
      <w:r w:rsidR="002A23D0">
        <w:t>ACS data for 2019 analysis</w:t>
      </w:r>
    </w:p>
    <w:p w14:paraId="203682A9" w14:textId="708755FD" w:rsidR="002A23D0" w:rsidRDefault="002A23D0" w:rsidP="002B5480">
      <w:pPr>
        <w:pStyle w:val="ListParagraph"/>
        <w:numPr>
          <w:ilvl w:val="0"/>
          <w:numId w:val="1"/>
        </w:numPr>
      </w:pPr>
      <w:r>
        <w:t>“</w:t>
      </w:r>
      <w:r w:rsidRPr="002A23D0">
        <w:t>22_Curated_CA_2014-2018 ACS 5-year</w:t>
      </w:r>
      <w:r>
        <w:t>.csv” – detailed PUMS data from ACS survey for 2019 analysis</w:t>
      </w:r>
    </w:p>
    <w:p w14:paraId="57F99AE1" w14:textId="68786A3E" w:rsidR="002A23D0" w:rsidRDefault="002A23D0" w:rsidP="002B5480">
      <w:pPr>
        <w:pStyle w:val="ListParagraph"/>
        <w:numPr>
          <w:ilvl w:val="0"/>
          <w:numId w:val="1"/>
        </w:numPr>
      </w:pPr>
      <w:r>
        <w:t>“</w:t>
      </w:r>
      <w:r w:rsidRPr="002A23D0">
        <w:t>22_Summary PUMA Stats for 2019 Analysis</w:t>
      </w:r>
      <w:r>
        <w:t>.csv” – summary PUMA-level statistics derived from ACS survey for 2019 analysis</w:t>
      </w:r>
    </w:p>
    <w:p w14:paraId="6E90B9EB" w14:textId="1928E4F7" w:rsidR="00AD16A2" w:rsidRDefault="00AD16A2" w:rsidP="00AD16A2">
      <w:pPr>
        <w:pStyle w:val="ListParagraph"/>
        <w:numPr>
          <w:ilvl w:val="0"/>
          <w:numId w:val="1"/>
        </w:numPr>
      </w:pPr>
      <w:r>
        <w:t>“SWRCB_2019_EAR_Adjusted.xlsx” – index of modifications to State Water Board’s Annual Report data, used for proxy bills of non-CPUC water systems</w:t>
      </w:r>
    </w:p>
    <w:p w14:paraId="37FDF3E2" w14:textId="457596BB" w:rsidR="002A23D0" w:rsidRDefault="002A23D0" w:rsidP="002A23D0"/>
    <w:p w14:paraId="4B245A1A" w14:textId="2E86D106" w:rsidR="002A23D0" w:rsidRPr="00E730DE" w:rsidRDefault="002A23D0" w:rsidP="002A23D0">
      <w:r>
        <w:t xml:space="preserve">For any questions about how the AR results were derived or any of the calculations were performed, please contact Ankit Jain at </w:t>
      </w:r>
      <w:hyperlink r:id="rId6" w:history="1">
        <w:r w:rsidRPr="00725C85">
          <w:rPr>
            <w:rStyle w:val="Hyperlink"/>
          </w:rPr>
          <w:t>ankit.jain@cpuc.ca.gov</w:t>
        </w:r>
      </w:hyperlink>
      <w:r>
        <w:t xml:space="preserve">. </w:t>
      </w:r>
    </w:p>
    <w:sectPr w:rsidR="002A23D0" w:rsidRPr="00E7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40FFB"/>
    <w:multiLevelType w:val="hybridMultilevel"/>
    <w:tmpl w:val="62DA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DE"/>
    <w:rsid w:val="002A23D0"/>
    <w:rsid w:val="002B5480"/>
    <w:rsid w:val="00404FA3"/>
    <w:rsid w:val="0091231C"/>
    <w:rsid w:val="00944105"/>
    <w:rsid w:val="00A149B6"/>
    <w:rsid w:val="00AD16A2"/>
    <w:rsid w:val="00C77898"/>
    <w:rsid w:val="00E730DE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DEC9"/>
  <w15:chartTrackingRefBased/>
  <w15:docId w15:val="{579712D6-DDB5-42A2-86F0-14106F07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3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it.jain@cpuc.ca.gov" TargetMode="External"/><Relationship Id="rId5" Type="http://schemas.openxmlformats.org/officeDocument/2006/relationships/hyperlink" Target="ftp://ftp.cpuc.ca.gov/Affordability_Framework/2019_Annual_Report/AR/Calcul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Jain</dc:creator>
  <cp:keywords/>
  <dc:description/>
  <cp:lastModifiedBy>Lai, Wylen</cp:lastModifiedBy>
  <cp:revision>2</cp:revision>
  <dcterms:created xsi:type="dcterms:W3CDTF">2020-11-02T21:49:00Z</dcterms:created>
  <dcterms:modified xsi:type="dcterms:W3CDTF">2020-11-02T21:49:00Z</dcterms:modified>
</cp:coreProperties>
</file>