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A3" w:rsidRDefault="00AB7DA3" w:rsidP="00AB7DA3">
      <w:pPr>
        <w:pStyle w:val="NoSpacing"/>
      </w:pPr>
      <w:r>
        <w:t>&lt;!DOCTYPE html PUBLIC "-//W3C//DTD HTML 4.01//EN" "http://www.w3.org/TR/html4/strict.dtd"&gt;</w:t>
      </w:r>
    </w:p>
    <w:p w:rsidR="00AB7DA3" w:rsidRDefault="00AB7DA3" w:rsidP="00AB7DA3">
      <w:pPr>
        <w:pStyle w:val="NoSpacing"/>
      </w:pPr>
      <w:r>
        <w:t>&lt;html&gt;</w:t>
      </w:r>
    </w:p>
    <w:p w:rsidR="00AB7DA3" w:rsidRDefault="00AB7DA3" w:rsidP="00AB7DA3">
      <w:pPr>
        <w:pStyle w:val="NoSpacing"/>
      </w:pPr>
      <w:r>
        <w:t>&lt;head&gt;</w:t>
      </w:r>
    </w:p>
    <w:p w:rsidR="00AB7DA3" w:rsidRDefault="00AB7DA3" w:rsidP="00AB7DA3">
      <w:pPr>
        <w:pStyle w:val="NoSpacing"/>
      </w:pPr>
      <w:r>
        <w:t xml:space="preserve">  &lt;title&gt;Santa Cruz 115kV Reinforcement Project&lt;/title&gt;</w:t>
      </w:r>
    </w:p>
    <w:p w:rsidR="00AB7DA3" w:rsidRDefault="00AB7DA3" w:rsidP="00AB7DA3">
      <w:pPr>
        <w:pStyle w:val="NoSpacing"/>
      </w:pPr>
      <w:r>
        <w:t xml:space="preserve">  &lt;meta content="text/html; charset=windows-1252"</w:t>
      </w:r>
    </w:p>
    <w:p w:rsidR="00AB7DA3" w:rsidRDefault="00AB7DA3" w:rsidP="00AB7DA3">
      <w:pPr>
        <w:pStyle w:val="NoSpacing"/>
      </w:pPr>
      <w:r>
        <w:t xml:space="preserve"> http-equiv="Content-Type"&gt;</w:t>
      </w:r>
    </w:p>
    <w:p w:rsidR="00AB7DA3" w:rsidRDefault="00AB7DA3" w:rsidP="00AB7DA3">
      <w:pPr>
        <w:pStyle w:val="NoSpacing"/>
      </w:pPr>
      <w:r>
        <w:t xml:space="preserve">  &lt;meta name="GENERATOR" content="MSHTML 6.00.2800.1106"&gt;</w:t>
      </w:r>
    </w:p>
    <w:p w:rsidR="00AB7DA3" w:rsidRDefault="00AB7DA3" w:rsidP="00AB7DA3">
      <w:pPr>
        <w:pStyle w:val="NoSpacing"/>
      </w:pPr>
      <w:r>
        <w:t xml:space="preserve">  &lt;style type="text/css"&gt;</w:t>
      </w:r>
    </w:p>
    <w:p w:rsidR="00AB7DA3" w:rsidRDefault="00AB7DA3" w:rsidP="00AB7DA3">
      <w:pPr>
        <w:pStyle w:val="NoSpacing"/>
      </w:pPr>
      <w:r>
        <w:t>H1 {</w:t>
      </w:r>
    </w:p>
    <w:p w:rsidR="00AB7DA3" w:rsidRDefault="00AB7DA3" w:rsidP="00AB7DA3">
      <w:pPr>
        <w:pStyle w:val="NoSpacing"/>
      </w:pPr>
      <w:r>
        <w:t>FONT-WEIGHT: bold; COLOR: #0000ff; LINE-HEIGHT: 110%; FONT-FAMILY: Arial, Helvetica, sans-serif; TEXT-ALIGN: left</w:t>
      </w:r>
    </w:p>
    <w:p w:rsidR="00AB7DA3" w:rsidRDefault="00AB7DA3" w:rsidP="00AB7DA3">
      <w:pPr>
        <w:pStyle w:val="NoSpacing"/>
      </w:pPr>
      <w:r>
        <w:t>}</w:t>
      </w:r>
    </w:p>
    <w:p w:rsidR="00AB7DA3" w:rsidRDefault="00AB7DA3" w:rsidP="00AB7DA3">
      <w:pPr>
        <w:pStyle w:val="NoSpacing"/>
      </w:pPr>
      <w:r>
        <w:t>H2 {</w:t>
      </w:r>
    </w:p>
    <w:p w:rsidR="00AB7DA3" w:rsidRDefault="00AB7DA3" w:rsidP="00AB7DA3">
      <w:pPr>
        <w:pStyle w:val="NoSpacing"/>
      </w:pPr>
      <w:r>
        <w:t>FONT-WEIGHT: bold; COLOR: #0000ff; LINE-HEIGHT: 105%; FONT-FAMILY: Arial, Helvetica, sans-serif; TEXT-ALIGN: left</w:t>
      </w:r>
    </w:p>
    <w:p w:rsidR="00AB7DA3" w:rsidRDefault="00AB7DA3" w:rsidP="00AB7DA3">
      <w:pPr>
        <w:pStyle w:val="NoSpacing"/>
      </w:pPr>
      <w:r>
        <w:t>}</w:t>
      </w:r>
    </w:p>
    <w:p w:rsidR="00AB7DA3" w:rsidRDefault="00AB7DA3" w:rsidP="00AB7DA3">
      <w:pPr>
        <w:pStyle w:val="NoSpacing"/>
      </w:pPr>
      <w:r>
        <w:t>H4 {</w:t>
      </w:r>
    </w:p>
    <w:p w:rsidR="00AB7DA3" w:rsidRDefault="00AB7DA3" w:rsidP="00AB7DA3">
      <w:pPr>
        <w:pStyle w:val="NoSpacing"/>
      </w:pPr>
      <w:r>
        <w:t>FONT-WEIGHT: bold; COLOR: #0000ff; LINE-HEIGHT: 120%; FONT-FAMILY: Arial, Helvetica, sans-serif; TEXT-ALIGN: left</w:t>
      </w:r>
    </w:p>
    <w:p w:rsidR="00AB7DA3" w:rsidRDefault="00AB7DA3" w:rsidP="00AB7DA3">
      <w:pPr>
        <w:pStyle w:val="NoSpacing"/>
      </w:pPr>
      <w:r>
        <w:t>}</w:t>
      </w:r>
    </w:p>
    <w:p w:rsidR="00AB7DA3" w:rsidRDefault="00AB7DA3" w:rsidP="00AB7DA3">
      <w:pPr>
        <w:pStyle w:val="NoSpacing"/>
      </w:pPr>
      <w:r>
        <w:t>P {</w:t>
      </w:r>
    </w:p>
    <w:p w:rsidR="00AB7DA3" w:rsidRDefault="00AB7DA3" w:rsidP="00AB7DA3">
      <w:pPr>
        <w:pStyle w:val="NoSpacing"/>
      </w:pPr>
      <w:r>
        <w:t>FONT-FAMILY: Arial, Helvetica, sans-serif; TEXT-ALIGN: left</w:t>
      </w:r>
    </w:p>
    <w:p w:rsidR="00AB7DA3" w:rsidRDefault="00AB7DA3" w:rsidP="00AB7DA3">
      <w:pPr>
        <w:pStyle w:val="NoSpacing"/>
      </w:pPr>
      <w:r>
        <w:t>}</w:t>
      </w:r>
    </w:p>
    <w:p w:rsidR="00AB7DA3" w:rsidRDefault="00AB7DA3" w:rsidP="00AB7DA3">
      <w:pPr>
        <w:pStyle w:val="NoSpacing"/>
      </w:pPr>
      <w:r>
        <w:t>TD {</w:t>
      </w:r>
    </w:p>
    <w:p w:rsidR="00AB7DA3" w:rsidRDefault="00AB7DA3" w:rsidP="00AB7DA3">
      <w:pPr>
        <w:pStyle w:val="NoSpacing"/>
      </w:pPr>
      <w:r>
        <w:t>FONT-FAMILY: Arial, Helvetica, sans-serif; TEXT-ALIGN: left</w:t>
      </w:r>
    </w:p>
    <w:p w:rsidR="00AB7DA3" w:rsidRDefault="00AB7DA3" w:rsidP="00AB7DA3">
      <w:pPr>
        <w:pStyle w:val="NoSpacing"/>
      </w:pPr>
      <w:r>
        <w:t>}</w:t>
      </w:r>
    </w:p>
    <w:p w:rsidR="00AB7DA3" w:rsidRDefault="00AB7DA3" w:rsidP="00AB7DA3">
      <w:pPr>
        <w:pStyle w:val="NoSpacing"/>
      </w:pPr>
      <w:r>
        <w:t>.unspacedH1 {</w:t>
      </w:r>
    </w:p>
    <w:p w:rsidR="00AB7DA3" w:rsidRDefault="00AB7DA3" w:rsidP="00AB7DA3">
      <w:pPr>
        <w:pStyle w:val="NoSpacing"/>
      </w:pPr>
      <w:r>
        <w:t>FONT-WEIGHT: bold; FONT-SIZE: x-large; COLOR: #0000ff; LINE-HEIGHT: 99%; FONT-FAMILY: Arial, Helvetica, sans-serif; TEXT-ALIGN: left</w:t>
      </w:r>
    </w:p>
    <w:p w:rsidR="00AB7DA3" w:rsidRDefault="00AB7DA3" w:rsidP="00AB7DA3">
      <w:pPr>
        <w:pStyle w:val="NoSpacing"/>
      </w:pPr>
      <w:r>
        <w:t>}</w:t>
      </w:r>
    </w:p>
    <w:p w:rsidR="00AB7DA3" w:rsidRDefault="00AB7DA3" w:rsidP="00AB7DA3">
      <w:pPr>
        <w:pStyle w:val="NoSpacing"/>
      </w:pPr>
      <w:r>
        <w:t>.unspacedH4 {</w:t>
      </w:r>
    </w:p>
    <w:p w:rsidR="00AB7DA3" w:rsidRDefault="00AB7DA3" w:rsidP="00AB7DA3">
      <w:pPr>
        <w:pStyle w:val="NoSpacing"/>
      </w:pPr>
      <w:r>
        <w:t>FONT-WEIGHT: bold; FONT-SIZE: small; COLOR: #0000ff; LINE-HEIGHT: 105%; FONT-FAMILY: Arial, Helvetica, sans-serif; TEXT-ALIGN: left</w:t>
      </w:r>
    </w:p>
    <w:p w:rsidR="00AB7DA3" w:rsidRDefault="00AB7DA3" w:rsidP="00AB7DA3">
      <w:pPr>
        <w:pStyle w:val="NoSpacing"/>
      </w:pPr>
      <w:r>
        <w:t>}</w:t>
      </w:r>
    </w:p>
    <w:p w:rsidR="00AB7DA3" w:rsidRDefault="00AB7DA3" w:rsidP="00AB7DA3">
      <w:pPr>
        <w:pStyle w:val="NoSpacing"/>
      </w:pPr>
      <w:r>
        <w:t>.style3 {FONT-WEIGHT: bold; FONT-SIZE: medium; COLOR: #0000ff; LINE-HEIGHT: 105%; FONT-FAMILY: Arial, Helvetica, sans-serif; TEXT-ALIGN: left; }</w:t>
      </w:r>
    </w:p>
    <w:p w:rsidR="00AB7DA3" w:rsidRDefault="00AB7DA3" w:rsidP="00AB7DA3">
      <w:pPr>
        <w:pStyle w:val="NoSpacing"/>
      </w:pPr>
      <w:r>
        <w:t xml:space="preserve">  &lt;/style&gt;</w:t>
      </w:r>
    </w:p>
    <w:p w:rsidR="00AB7DA3" w:rsidRDefault="00AB7DA3" w:rsidP="00AB7DA3">
      <w:pPr>
        <w:pStyle w:val="NoSpacing"/>
      </w:pPr>
      <w:r>
        <w:t>&lt;/head&gt;</w:t>
      </w:r>
    </w:p>
    <w:p w:rsidR="00AB7DA3" w:rsidRDefault="00AB7DA3" w:rsidP="00AB7DA3">
      <w:pPr>
        <w:pStyle w:val="NoSpacing"/>
      </w:pPr>
      <w:r>
        <w:t>&lt;body style="background-image: url(images/bkgnd.gif);"&gt;</w:t>
      </w:r>
    </w:p>
    <w:p w:rsidR="00AB7DA3" w:rsidRDefault="00AB7DA3" w:rsidP="00AB7DA3">
      <w:pPr>
        <w:pStyle w:val="NoSpacing"/>
      </w:pPr>
      <w:r>
        <w:t>&lt;a name="top"&gt;&lt;/a&gt;</w:t>
      </w:r>
    </w:p>
    <w:p w:rsidR="00AB7DA3" w:rsidRDefault="00AB7DA3" w:rsidP="00AB7DA3">
      <w:pPr>
        <w:pStyle w:val="NoSpacing"/>
      </w:pPr>
      <w:r>
        <w:t>&lt;table border="0" cellspacing="5" width="95%"&gt;</w:t>
      </w:r>
    </w:p>
    <w:p w:rsidR="00AB7DA3" w:rsidRDefault="00AB7DA3" w:rsidP="00AB7DA3">
      <w:pPr>
        <w:pStyle w:val="NoSpacing"/>
      </w:pPr>
      <w:r>
        <w:t xml:space="preserve">  &lt;tbody&gt;</w:t>
      </w:r>
    </w:p>
    <w:p w:rsidR="00AB7DA3" w:rsidRDefault="00AB7DA3" w:rsidP="00AB7DA3">
      <w:pPr>
        <w:pStyle w:val="NoSpacing"/>
      </w:pPr>
      <w:r>
        <w:t xml:space="preserve">    &lt;tr&gt;</w:t>
      </w:r>
    </w:p>
    <w:p w:rsidR="00AB7DA3" w:rsidRDefault="00AB7DA3" w:rsidP="00AB7DA3">
      <w:pPr>
        <w:pStyle w:val="NoSpacing"/>
      </w:pPr>
      <w:r>
        <w:t xml:space="preserve">      &lt;td valign="top" width="214"&gt;</w:t>
      </w:r>
    </w:p>
    <w:p w:rsidR="00AB7DA3" w:rsidRDefault="00AB7DA3" w:rsidP="00AB7DA3">
      <w:pPr>
        <w:pStyle w:val="NoSpacing"/>
      </w:pPr>
      <w:r>
        <w:t xml:space="preserve">      &lt;p&gt;&lt;img style="width: 214px; height: 108px;"</w:t>
      </w:r>
    </w:p>
    <w:p w:rsidR="00AB7DA3" w:rsidRDefault="00AB7DA3" w:rsidP="00AB7DA3">
      <w:pPr>
        <w:pStyle w:val="NoSpacing"/>
      </w:pPr>
      <w:r>
        <w:t xml:space="preserve"> alt="" src="images/cpucseal.gif"&gt;&lt;/p&gt;</w:t>
      </w:r>
    </w:p>
    <w:p w:rsidR="00AB7DA3" w:rsidRDefault="00AB7DA3" w:rsidP="00AB7DA3">
      <w:pPr>
        <w:pStyle w:val="NoSpacing"/>
      </w:pPr>
      <w:r>
        <w:t xml:space="preserve">      &lt;/td&gt;</w:t>
      </w:r>
    </w:p>
    <w:p w:rsidR="00AB7DA3" w:rsidRDefault="00AB7DA3" w:rsidP="00AB7DA3">
      <w:pPr>
        <w:pStyle w:val="NoSpacing"/>
      </w:pPr>
      <w:r>
        <w:t xml:space="preserve">      &lt;td width="10"&gt;&amp;nbsp;&lt;/td&gt;</w:t>
      </w:r>
    </w:p>
    <w:p w:rsidR="00AB7DA3" w:rsidRDefault="00AB7DA3" w:rsidP="00AB7DA3">
      <w:pPr>
        <w:pStyle w:val="NoSpacing"/>
      </w:pPr>
      <w:r>
        <w:lastRenderedPageBreak/>
        <w:t xml:space="preserve">      &lt;td width="100%"&gt;</w:t>
      </w:r>
    </w:p>
    <w:p w:rsidR="00AB7DA3" w:rsidRDefault="00AB7DA3" w:rsidP="00AB7DA3">
      <w:pPr>
        <w:pStyle w:val="NoSpacing"/>
      </w:pPr>
      <w:r>
        <w:t xml:space="preserve">      &lt;h4 style="font-family: Palatino Linotype;"&gt;&lt;font</w:t>
      </w:r>
    </w:p>
    <w:p w:rsidR="00AB7DA3" w:rsidRDefault="00AB7DA3" w:rsidP="00AB7DA3">
      <w:pPr>
        <w:pStyle w:val="NoSpacing"/>
      </w:pPr>
      <w:r>
        <w:t xml:space="preserve"> color="#ff6633"&gt;STATE OF CALIFORNIA &lt;br&gt;</w:t>
      </w:r>
    </w:p>
    <w:p w:rsidR="00AB7DA3" w:rsidRDefault="00AB7DA3" w:rsidP="00AB7DA3">
      <w:pPr>
        <w:pStyle w:val="NoSpacing"/>
      </w:pPr>
      <w:r>
        <w:t>PUBLIC UTILITIES COMMISSION&lt;/font&gt; &lt;/h4&gt;</w:t>
      </w:r>
    </w:p>
    <w:p w:rsidR="00AB7DA3" w:rsidRDefault="00AB7DA3" w:rsidP="00AB7DA3">
      <w:pPr>
        <w:pStyle w:val="NoSpacing"/>
      </w:pPr>
      <w:r>
        <w:t xml:space="preserve">      &lt;p&gt;&lt;/p&gt;</w:t>
      </w:r>
    </w:p>
    <w:p w:rsidR="00AB7DA3" w:rsidRDefault="00AB7DA3" w:rsidP="00AB7DA3">
      <w:pPr>
        <w:pStyle w:val="NoSpacing"/>
      </w:pPr>
      <w:r>
        <w:t xml:space="preserve">      &lt;p class="MsoNormal" style="line-height: 110%;"&gt;&lt;b&gt;&lt;span</w:t>
      </w:r>
    </w:p>
    <w:p w:rsidR="00AB7DA3" w:rsidRDefault="00AB7DA3" w:rsidP="00AB7DA3">
      <w:pPr>
        <w:pStyle w:val="NoSpacing"/>
      </w:pPr>
      <w:r>
        <w:t xml:space="preserve"> style="font-size: 24pt; line-height: 110%; font-family: &amp;quot;Palatino Linotype&amp;quot;,&amp;quot;serif&amp;quot;; color: blue;"&gt;Pacific</w:t>
      </w:r>
    </w:p>
    <w:p w:rsidR="00AB7DA3" w:rsidRDefault="00AB7DA3" w:rsidP="00AB7DA3">
      <w:pPr>
        <w:pStyle w:val="NoSpacing"/>
      </w:pPr>
      <w:r>
        <w:t>Gas and Electric Company&lt;br&gt;</w:t>
      </w:r>
    </w:p>
    <w:p w:rsidR="00AB7DA3" w:rsidRDefault="00AB7DA3" w:rsidP="00AB7DA3">
      <w:pPr>
        <w:pStyle w:val="NoSpacing"/>
      </w:pPr>
      <w:r>
        <w:t>Santa Cruz 115kV Reinforcement Project&lt;o:p&gt;&lt;/o:p&gt;&lt;/span&gt;&lt;/b&gt;&lt;/p&gt;</w:t>
      </w:r>
    </w:p>
    <w:p w:rsidR="00AB7DA3" w:rsidRDefault="00AB7DA3" w:rsidP="00AB7DA3">
      <w:pPr>
        <w:pStyle w:val="NoSpacing"/>
      </w:pPr>
      <w:r>
        <w:t xml:space="preserve">      &lt;h2&gt;&lt;font style="font-family: Palatino Linotype;"&gt;Pacific</w:t>
      </w:r>
    </w:p>
    <w:p w:rsidR="00AB7DA3" w:rsidRDefault="00AB7DA3" w:rsidP="00AB7DA3">
      <w:pPr>
        <w:pStyle w:val="NoSpacing"/>
      </w:pPr>
      <w:r>
        <w:t>Gas and Electric Company &lt;br&gt;</w:t>
      </w:r>
    </w:p>
    <w:p w:rsidR="00AB7DA3" w:rsidRDefault="00AB7DA3" w:rsidP="00AB7DA3">
      <w:pPr>
        <w:pStyle w:val="NoSpacing"/>
      </w:pPr>
      <w:r>
        <w:t xml:space="preserve">      &lt;/font&gt;&lt;font&gt;&lt;span</w:t>
      </w:r>
    </w:p>
    <w:p w:rsidR="00AB7DA3" w:rsidRDefault="00AB7DA3" w:rsidP="00AB7DA3">
      <w:pPr>
        <w:pStyle w:val="NoSpacing"/>
      </w:pPr>
      <w:r>
        <w:t xml:space="preserve"> style="font-family: Palatino Linotype;"&gt;Application</w:t>
      </w:r>
    </w:p>
    <w:p w:rsidR="00AB7DA3" w:rsidRDefault="00AB7DA3" w:rsidP="00AB7DA3">
      <w:pPr>
        <w:pStyle w:val="NoSpacing"/>
      </w:pPr>
      <w:r>
        <w:t>No.&amp;nbsp;12-01-012&lt;/span&gt;&lt;/font&gt;&lt;/h2&gt;</w:t>
      </w:r>
    </w:p>
    <w:p w:rsidR="00AB7DA3" w:rsidRDefault="00AB7DA3" w:rsidP="00AB7DA3">
      <w:pPr>
        <w:pStyle w:val="NoSpacing"/>
      </w:pPr>
      <w:r>
        <w:t xml:space="preserve">      &lt;p class="MsoNormal" style="line-height: 105%;"&gt;&lt;b&gt;&lt;span</w:t>
      </w:r>
    </w:p>
    <w:p w:rsidR="00AB7DA3" w:rsidRDefault="00AB7DA3" w:rsidP="00AB7DA3">
      <w:pPr>
        <w:pStyle w:val="NoSpacing"/>
      </w:pPr>
      <w:r>
        <w:t xml:space="preserve"> style="font-size: 12pt; line-height: 105%; font-family: &amp;quot;Palatino Linotype&amp;quot;,&amp;quot;serif&amp;quot;; color: blue;"&gt;&lt;big&gt;&lt;span</w:t>
      </w:r>
    </w:p>
    <w:p w:rsidR="00AB7DA3" w:rsidRDefault="00AB7DA3" w:rsidP="00AB7DA3">
      <w:pPr>
        <w:pStyle w:val="NoSpacing"/>
      </w:pPr>
      <w:r>
        <w:t xml:space="preserve"> style="font-family: Palatino Linotype;"&gt;Filed January 25,</w:t>
      </w:r>
    </w:p>
    <w:p w:rsidR="00AB7DA3" w:rsidRDefault="00AB7DA3" w:rsidP="00AB7DA3">
      <w:pPr>
        <w:pStyle w:val="NoSpacing"/>
      </w:pPr>
      <w:r>
        <w:t>2012&lt;/span&gt;&lt;/big&gt;&lt;o:p&gt;&lt;/o:p&gt;&lt;/span&gt;&lt;/b&gt;&lt;/p&gt;</w:t>
      </w:r>
    </w:p>
    <w:p w:rsidR="00AB7DA3" w:rsidRDefault="00AB7DA3" w:rsidP="00AB7DA3">
      <w:pPr>
        <w:pStyle w:val="NoSpacing"/>
      </w:pPr>
      <w:r>
        <w:t xml:space="preserve">      &lt;/td&gt;</w:t>
      </w:r>
    </w:p>
    <w:p w:rsidR="00AB7DA3" w:rsidRDefault="00AB7DA3" w:rsidP="00AB7DA3">
      <w:pPr>
        <w:pStyle w:val="NoSpacing"/>
      </w:pPr>
      <w:r>
        <w:t xml:space="preserve">    &lt;/tr&gt;</w:t>
      </w:r>
    </w:p>
    <w:p w:rsidR="00AB7DA3" w:rsidRDefault="00AB7DA3" w:rsidP="00AB7DA3">
      <w:pPr>
        <w:pStyle w:val="NoSpacing"/>
      </w:pPr>
      <w:r>
        <w:t xml:space="preserve">    &lt;tr&gt;</w:t>
      </w:r>
    </w:p>
    <w:p w:rsidR="00AB7DA3" w:rsidRDefault="00AB7DA3" w:rsidP="00AB7DA3">
      <w:pPr>
        <w:pStyle w:val="NoSpacing"/>
      </w:pPr>
      <w:r>
        <w:t xml:space="preserve">      &lt;td height="1" width="214"&gt;&lt;/td&gt;</w:t>
      </w:r>
    </w:p>
    <w:p w:rsidR="00AB7DA3" w:rsidRDefault="00AB7DA3" w:rsidP="00AB7DA3">
      <w:pPr>
        <w:pStyle w:val="NoSpacing"/>
      </w:pPr>
      <w:r>
        <w:t xml:space="preserve">      &lt;td height="1" width="13"&gt;&lt;/td&gt;</w:t>
      </w:r>
    </w:p>
    <w:p w:rsidR="00AB7DA3" w:rsidRDefault="00AB7DA3" w:rsidP="00AB7DA3">
      <w:pPr>
        <w:pStyle w:val="NoSpacing"/>
      </w:pPr>
      <w:r>
        <w:t xml:space="preserve">      &lt;td height="1" width="100%"&gt;&lt;/td&gt;</w:t>
      </w:r>
    </w:p>
    <w:p w:rsidR="00AB7DA3" w:rsidRDefault="00AB7DA3" w:rsidP="00AB7DA3">
      <w:pPr>
        <w:pStyle w:val="NoSpacing"/>
      </w:pPr>
      <w:r>
        <w:t xml:space="preserve">    &lt;/tr&gt;</w:t>
      </w:r>
    </w:p>
    <w:p w:rsidR="00AB7DA3" w:rsidRDefault="00AB7DA3" w:rsidP="00AB7DA3">
      <w:pPr>
        <w:pStyle w:val="NoSpacing"/>
      </w:pPr>
      <w:r>
        <w:t xml:space="preserve">  &lt;/tbody&gt;</w:t>
      </w:r>
    </w:p>
    <w:p w:rsidR="00AB7DA3" w:rsidRDefault="00AB7DA3" w:rsidP="00AB7DA3">
      <w:pPr>
        <w:pStyle w:val="NoSpacing"/>
      </w:pPr>
      <w:r>
        <w:t>&lt;/table&gt;</w:t>
      </w:r>
    </w:p>
    <w:p w:rsidR="00AB7DA3" w:rsidRDefault="00AB7DA3" w:rsidP="00AB7DA3">
      <w:pPr>
        <w:pStyle w:val="NoSpacing"/>
      </w:pPr>
      <w:r>
        <w:t>&lt;br&gt;</w:t>
      </w:r>
    </w:p>
    <w:p w:rsidR="00AB7DA3" w:rsidRDefault="00AB7DA3" w:rsidP="00AB7DA3">
      <w:pPr>
        <w:pStyle w:val="NoSpacing"/>
      </w:pPr>
      <w:r>
        <w:t>&lt;br&gt;</w:t>
      </w:r>
    </w:p>
    <w:p w:rsidR="00AB7DA3" w:rsidRDefault="00AB7DA3" w:rsidP="00AB7DA3">
      <w:pPr>
        <w:pStyle w:val="NoSpacing"/>
      </w:pPr>
      <w:r>
        <w:t>&lt;table border="0" width="95%"&gt;</w:t>
      </w:r>
    </w:p>
    <w:p w:rsidR="00AB7DA3" w:rsidRDefault="00AB7DA3" w:rsidP="00AB7DA3">
      <w:pPr>
        <w:pStyle w:val="NoSpacing"/>
      </w:pPr>
      <w:r>
        <w:t xml:space="preserve">  &lt;tbody&gt;</w:t>
      </w:r>
    </w:p>
    <w:p w:rsidR="00AB7DA3" w:rsidRDefault="00AB7DA3" w:rsidP="00AB7DA3">
      <w:pPr>
        <w:pStyle w:val="NoSpacing"/>
      </w:pPr>
      <w:r>
        <w:t xml:space="preserve">    &lt;tr&gt;</w:t>
      </w:r>
    </w:p>
    <w:p w:rsidR="00AB7DA3" w:rsidRDefault="00AB7DA3" w:rsidP="00AB7DA3">
      <w:pPr>
        <w:pStyle w:val="NoSpacing"/>
      </w:pPr>
      <w:r>
        <w:t xml:space="preserve">      &lt;td width="13%"&gt;&lt;/td&gt;</w:t>
      </w:r>
    </w:p>
    <w:p w:rsidR="00AB7DA3" w:rsidRDefault="00AB7DA3" w:rsidP="00AB7DA3">
      <w:pPr>
        <w:pStyle w:val="NoSpacing"/>
      </w:pPr>
      <w:r>
        <w:t xml:space="preserve">      &lt;td valign="top" width="87%"&gt;</w:t>
      </w:r>
    </w:p>
    <w:p w:rsidR="00AB7DA3" w:rsidRDefault="00AB7DA3" w:rsidP="00AB7DA3">
      <w:pPr>
        <w:pStyle w:val="NoSpacing"/>
      </w:pPr>
      <w:r>
        <w:t xml:space="preserve">      &lt;p class="MsoNormal"&gt;&lt;span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&amp;quot;Arial&amp;quot;,&amp;quot;sans-serif&amp;quot;;"&gt;Welcome</w:t>
      </w:r>
    </w:p>
    <w:p w:rsidR="00AB7DA3" w:rsidRDefault="00AB7DA3" w:rsidP="00AB7DA3">
      <w:pPr>
        <w:pStyle w:val="NoSpacing"/>
      </w:pPr>
      <w:r>
        <w:t>to the California Public Utilities Commission</w:t>
      </w:r>
    </w:p>
    <w:p w:rsidR="00AB7DA3" w:rsidRDefault="00AB7DA3" w:rsidP="00AB7DA3">
      <w:pPr>
        <w:pStyle w:val="NoSpacing"/>
      </w:pPr>
      <w:r>
        <w:t>(CPUC) website for the California Environmental Quality Act (CEQA)</w:t>
      </w:r>
    </w:p>
    <w:p w:rsidR="00AB7DA3" w:rsidRDefault="00AB7DA3" w:rsidP="00AB7DA3">
      <w:pPr>
        <w:pStyle w:val="NoSpacing"/>
      </w:pPr>
      <w:r>
        <w:t>review of</w:t>
      </w:r>
    </w:p>
    <w:p w:rsidR="00AB7DA3" w:rsidRDefault="00AB7DA3" w:rsidP="00AB7DA3">
      <w:pPr>
        <w:pStyle w:val="NoSpacing"/>
      </w:pPr>
      <w:r>
        <w:t>Pacific Gas and Electric Company’s (PG&amp;amp;E’s) proposed Santa Cruz</w:t>
      </w:r>
    </w:p>
    <w:p w:rsidR="00AB7DA3" w:rsidRDefault="00AB7DA3" w:rsidP="00AB7DA3">
      <w:pPr>
        <w:pStyle w:val="NoSpacing"/>
      </w:pPr>
      <w:r>
        <w:t>115 kV</w:t>
      </w:r>
    </w:p>
    <w:p w:rsidR="00AB7DA3" w:rsidRDefault="00AB7DA3" w:rsidP="00AB7DA3">
      <w:pPr>
        <w:pStyle w:val="NoSpacing"/>
      </w:pPr>
      <w:r>
        <w:t>Reinforcement Project (Project). PG&amp;amp;E submitted an application</w:t>
      </w:r>
    </w:p>
    <w:p w:rsidR="00AB7DA3" w:rsidRDefault="00AB7DA3" w:rsidP="00AB7DA3">
      <w:pPr>
        <w:pStyle w:val="NoSpacing"/>
      </w:pPr>
      <w:r>
        <w:t>to the CPUC</w:t>
      </w:r>
    </w:p>
    <w:p w:rsidR="00AB7DA3" w:rsidRDefault="00AB7DA3" w:rsidP="00AB7DA3">
      <w:pPr>
        <w:pStyle w:val="NoSpacing"/>
      </w:pPr>
      <w:r>
        <w:t>for a Permit to Construct (PTC) this project on January 25, 2012. This</w:t>
      </w:r>
    </w:p>
    <w:p w:rsidR="00AB7DA3" w:rsidRDefault="00AB7DA3" w:rsidP="00AB7DA3">
      <w:pPr>
        <w:pStyle w:val="NoSpacing"/>
      </w:pPr>
      <w:r>
        <w:t>site</w:t>
      </w:r>
    </w:p>
    <w:p w:rsidR="00AB7DA3" w:rsidRDefault="00AB7DA3" w:rsidP="00AB7DA3">
      <w:pPr>
        <w:pStyle w:val="NoSpacing"/>
      </w:pPr>
      <w:r>
        <w:lastRenderedPageBreak/>
        <w:t>provides access to public documents and information relevant to the</w:t>
      </w:r>
    </w:p>
    <w:p w:rsidR="00AB7DA3" w:rsidRDefault="00AB7DA3" w:rsidP="00AB7DA3">
      <w:pPr>
        <w:pStyle w:val="NoSpacing"/>
      </w:pPr>
      <w:r>
        <w:t>CEQA</w:t>
      </w:r>
    </w:p>
    <w:p w:rsidR="00AB7DA3" w:rsidRDefault="00AB7DA3" w:rsidP="00AB7DA3">
      <w:pPr>
        <w:pStyle w:val="NoSpacing"/>
      </w:pPr>
      <w:r>
        <w:t>environmental review process.&lt;o:p&gt;&lt;/o:p&gt;&lt;/span&gt;&lt;/p&gt;</w:t>
      </w:r>
    </w:p>
    <w:p w:rsidR="00AB7DA3" w:rsidRDefault="00AB7DA3" w:rsidP="00AB7DA3">
      <w:pPr>
        <w:pStyle w:val="NoSpacing"/>
      </w:pPr>
      <w:r>
        <w:t xml:space="preserve">      &lt;h2 style="color: rgb(0, 0, 1);" align="left"&gt;&lt;strong&gt;Background&lt;/strong&gt;&lt;/h2&gt;</w:t>
      </w:r>
    </w:p>
    <w:p w:rsidR="00AB7DA3" w:rsidRDefault="00AB7DA3" w:rsidP="00AB7DA3">
      <w:pPr>
        <w:pStyle w:val="NoSpacing"/>
      </w:pPr>
      <w:r>
        <w:t xml:space="preserve">      &lt;p class="MsoNormal"&gt;&lt;span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&amp;quot;Arial&amp;quot;,&amp;quot;sans-serif&amp;quot;;"&gt;The</w:t>
      </w:r>
    </w:p>
    <w:p w:rsidR="00AB7DA3" w:rsidRDefault="00AB7DA3" w:rsidP="00AB7DA3">
      <w:pPr>
        <w:pStyle w:val="NoSpacing"/>
      </w:pPr>
      <w:r>
        <w:t>proposed Project would increase transmission system</w:t>
      </w:r>
    </w:p>
    <w:p w:rsidR="00AB7DA3" w:rsidRDefault="00AB7DA3" w:rsidP="00AB7DA3">
      <w:pPr>
        <w:pStyle w:val="NoSpacing"/>
      </w:pPr>
      <w:r>
        <w:t>reliability in the Santa Cruz area during outages. The project will add</w:t>
      </w:r>
    </w:p>
    <w:p w:rsidR="00AB7DA3" w:rsidRDefault="00AB7DA3" w:rsidP="00AB7DA3">
      <w:pPr>
        <w:pStyle w:val="NoSpacing"/>
      </w:pPr>
      <w:r>
        <w:t>a</w:t>
      </w:r>
    </w:p>
    <w:p w:rsidR="00AB7DA3" w:rsidRDefault="00AB7DA3" w:rsidP="00AB7DA3">
      <w:pPr>
        <w:pStyle w:val="NoSpacing"/>
      </w:pPr>
      <w:r>
        <w:t>second 115 kV circuit between Green Valley Substation and Rob Roy</w:t>
      </w:r>
    </w:p>
    <w:p w:rsidR="00AB7DA3" w:rsidRDefault="00AB7DA3" w:rsidP="00AB7DA3">
      <w:pPr>
        <w:pStyle w:val="NoSpacing"/>
      </w:pPr>
      <w:r>
        <w:t>Substation to</w:t>
      </w:r>
    </w:p>
    <w:p w:rsidR="00AB7DA3" w:rsidRDefault="00AB7DA3" w:rsidP="00AB7DA3">
      <w:pPr>
        <w:pStyle w:val="NoSpacing"/>
      </w:pPr>
      <w:r>
        <w:t>prevent potential large-scale service interruptions if there are</w:t>
      </w:r>
    </w:p>
    <w:p w:rsidR="00AB7DA3" w:rsidRDefault="00AB7DA3" w:rsidP="00AB7DA3">
      <w:pPr>
        <w:pStyle w:val="NoSpacing"/>
      </w:pPr>
      <w:r>
        <w:t>overlapping</w:t>
      </w:r>
    </w:p>
    <w:p w:rsidR="00AB7DA3" w:rsidRDefault="00AB7DA3" w:rsidP="00AB7DA3">
      <w:pPr>
        <w:pStyle w:val="NoSpacing"/>
      </w:pPr>
      <w:r>
        <w:t>outages in the existing local electricity supply system. The proposed</w:t>
      </w:r>
    </w:p>
    <w:p w:rsidR="00AB7DA3" w:rsidRDefault="00AB7DA3" w:rsidP="00AB7DA3">
      <w:pPr>
        <w:pStyle w:val="NoSpacing"/>
      </w:pPr>
      <w:r>
        <w:t>project</w:t>
      </w:r>
    </w:p>
    <w:p w:rsidR="00AB7DA3" w:rsidRDefault="00AB7DA3" w:rsidP="00AB7DA3">
      <w:pPr>
        <w:pStyle w:val="NoSpacing"/>
      </w:pPr>
      <w:r>
        <w:t>includes converting the existing 7.1 miles of single-circuit 115 kV</w:t>
      </w:r>
    </w:p>
    <w:p w:rsidR="00AB7DA3" w:rsidRDefault="00AB7DA3" w:rsidP="00AB7DA3">
      <w:pPr>
        <w:pStyle w:val="NoSpacing"/>
      </w:pPr>
      <w:r>
        <w:t>power line</w:t>
      </w:r>
    </w:p>
    <w:p w:rsidR="00AB7DA3" w:rsidRDefault="00AB7DA3" w:rsidP="00AB7DA3">
      <w:pPr>
        <w:pStyle w:val="NoSpacing"/>
      </w:pPr>
      <w:r>
        <w:t>to a double-circuit 115 kV power line by replacing existing wood poles</w:t>
      </w:r>
    </w:p>
    <w:p w:rsidR="00AB7DA3" w:rsidRDefault="00AB7DA3" w:rsidP="00AB7DA3">
      <w:pPr>
        <w:pStyle w:val="NoSpacing"/>
      </w:pPr>
      <w:r>
        <w:t>with tubular</w:t>
      </w:r>
    </w:p>
    <w:p w:rsidR="00AB7DA3" w:rsidRDefault="00AB7DA3" w:rsidP="00AB7DA3">
      <w:pPr>
        <w:pStyle w:val="NoSpacing"/>
      </w:pPr>
      <w:r>
        <w:t>steel poles (TSPs); constructing a new, approximately 1.7-mile-long</w:t>
      </w:r>
    </w:p>
    <w:p w:rsidR="00AB7DA3" w:rsidRDefault="00AB7DA3" w:rsidP="00AB7DA3">
      <w:pPr>
        <w:pStyle w:val="NoSpacing"/>
      </w:pPr>
      <w:r>
        <w:t>single-circuit 115 kV power line connecting the Green Valley-Camp Evers</w:t>
      </w:r>
    </w:p>
    <w:p w:rsidR="00AB7DA3" w:rsidRDefault="00AB7DA3" w:rsidP="00AB7DA3">
      <w:pPr>
        <w:pStyle w:val="NoSpacing"/>
      </w:pPr>
      <w:r>
        <w:t>115 kV</w:t>
      </w:r>
    </w:p>
    <w:p w:rsidR="00AB7DA3" w:rsidRDefault="00AB7DA3" w:rsidP="00AB7DA3">
      <w:pPr>
        <w:pStyle w:val="NoSpacing"/>
      </w:pPr>
      <w:r>
        <w:t>Power Line to Rob Roy Substation; and modifying the existing Rob Roy</w:t>
      </w:r>
    </w:p>
    <w:p w:rsidR="00AB7DA3" w:rsidRDefault="00AB7DA3" w:rsidP="00AB7DA3">
      <w:pPr>
        <w:pStyle w:val="NoSpacing"/>
      </w:pPr>
      <w:r>
        <w:t>Substation</w:t>
      </w:r>
    </w:p>
    <w:p w:rsidR="00AB7DA3" w:rsidRDefault="00AB7DA3" w:rsidP="00AB7DA3">
      <w:pPr>
        <w:pStyle w:val="NoSpacing"/>
      </w:pPr>
      <w:r>
        <w:t>and existing power lines to accommodate the new circuit. &lt;o:p&gt;&lt;/o:p&gt;&lt;/span&gt;&lt;/p&gt;</w:t>
      </w:r>
    </w:p>
    <w:p w:rsidR="00AB7DA3" w:rsidRDefault="00AB7DA3" w:rsidP="00AB7DA3">
      <w:pPr>
        <w:pStyle w:val="NoSpacing"/>
      </w:pPr>
      <w:r>
        <w:t xml:space="preserve">      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&amp;quot;Arial&amp;quot;,&amp;quot;sans-serif&amp;quot;;"&gt;The</w:t>
      </w:r>
    </w:p>
    <w:p w:rsidR="00AB7DA3" w:rsidRDefault="00AB7DA3" w:rsidP="00AB7DA3">
      <w:pPr>
        <w:pStyle w:val="NoSpacing"/>
      </w:pPr>
      <w:r>
        <w:t>new circuit will</w:t>
      </w:r>
    </w:p>
    <w:p w:rsidR="00AB7DA3" w:rsidRDefault="00AB7DA3" w:rsidP="00AB7DA3">
      <w:pPr>
        <w:pStyle w:val="NoSpacing"/>
      </w:pPr>
      <w:r>
        <w:t>provide two sources of power in the event of an outage on either the</w:t>
      </w:r>
    </w:p>
    <w:p w:rsidR="00AB7DA3" w:rsidRDefault="00AB7DA3" w:rsidP="00AB7DA3">
      <w:pPr>
        <w:pStyle w:val="NoSpacing"/>
      </w:pPr>
      <w:r>
        <w:t>southern</w:t>
      </w:r>
    </w:p>
    <w:p w:rsidR="00AB7DA3" w:rsidRDefault="00AB7DA3" w:rsidP="00AB7DA3">
      <w:pPr>
        <w:pStyle w:val="NoSpacing"/>
      </w:pPr>
      <w:r>
        <w:t>line between Green Valley Substation and Rob Roy Substation or on the</w:t>
      </w:r>
    </w:p>
    <w:p w:rsidR="00AB7DA3" w:rsidRDefault="00AB7DA3" w:rsidP="00AB7DA3">
      <w:pPr>
        <w:pStyle w:val="NoSpacing"/>
      </w:pPr>
      <w:r>
        <w:t>existing</w:t>
      </w:r>
    </w:p>
    <w:p w:rsidR="00AB7DA3" w:rsidRDefault="00AB7DA3" w:rsidP="00AB7DA3">
      <w:pPr>
        <w:pStyle w:val="NoSpacing"/>
      </w:pPr>
      <w:r>
        <w:t>northern line between Green Valley Substation and Camp Evers</w:t>
      </w:r>
    </w:p>
    <w:p w:rsidR="00AB7DA3" w:rsidRDefault="00AB7DA3" w:rsidP="00AB7DA3">
      <w:pPr>
        <w:pStyle w:val="NoSpacing"/>
      </w:pPr>
      <w:r>
        <w:t>Substation. &lt;span style=""&gt;&amp;nbsp;&lt;/span&gt;&lt;/span&gt;</w:t>
      </w:r>
    </w:p>
    <w:p w:rsidR="00AB7DA3" w:rsidRDefault="00AB7DA3" w:rsidP="00AB7DA3">
      <w:pPr>
        <w:pStyle w:val="NoSpacing"/>
      </w:pPr>
      <w:r>
        <w:t xml:space="preserve">      &lt;h2 align="left"&gt;&lt;br&gt;</w:t>
      </w:r>
    </w:p>
    <w:p w:rsidR="00AB7DA3" w:rsidRDefault="00AB7DA3" w:rsidP="00AB7DA3">
      <w:pPr>
        <w:pStyle w:val="NoSpacing"/>
      </w:pPr>
      <w:r>
        <w:t xml:space="preserve">      &lt;strong&gt;Project Description&lt;/strong&gt;&lt;/h2&gt;</w:t>
      </w:r>
    </w:p>
    <w:p w:rsidR="00AB7DA3" w:rsidRDefault="00AB7DA3" w:rsidP="00AB7DA3">
      <w:pPr>
        <w:pStyle w:val="NoSpacing"/>
      </w:pPr>
      <w:r>
        <w:t xml:space="preserve">      &lt;p class="MsoNormal"&gt;&lt;span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&amp;quot;Arial&amp;quot;,&amp;quot;sans-serif&amp;quot;;"&gt;The</w:t>
      </w:r>
    </w:p>
    <w:p w:rsidR="00AB7DA3" w:rsidRDefault="00AB7DA3" w:rsidP="00AB7DA3">
      <w:pPr>
        <w:pStyle w:val="NoSpacing"/>
      </w:pPr>
      <w:r>
        <w:t>project is located in southern Santa Cruz County,</w:t>
      </w:r>
    </w:p>
    <w:p w:rsidR="00AB7DA3" w:rsidRDefault="00AB7DA3" w:rsidP="00AB7DA3">
      <w:pPr>
        <w:pStyle w:val="NoSpacing"/>
      </w:pPr>
      <w:r>
        <w:t>California near the cities of Watsonville and Aptos. The project</w:t>
      </w:r>
    </w:p>
    <w:p w:rsidR="00AB7DA3" w:rsidRDefault="00AB7DA3" w:rsidP="00AB7DA3">
      <w:pPr>
        <w:pStyle w:val="NoSpacing"/>
      </w:pPr>
      <w:r>
        <w:t>traverses an</w:t>
      </w:r>
    </w:p>
    <w:p w:rsidR="00AB7DA3" w:rsidRDefault="00AB7DA3" w:rsidP="00AB7DA3">
      <w:pPr>
        <w:pStyle w:val="NoSpacing"/>
      </w:pPr>
      <w:r>
        <w:t>area of rolling terrain, including agricultural valleys and grassland,</w:t>
      </w:r>
    </w:p>
    <w:p w:rsidR="00AB7DA3" w:rsidRDefault="00AB7DA3" w:rsidP="00AB7DA3">
      <w:pPr>
        <w:pStyle w:val="NoSpacing"/>
      </w:pPr>
      <w:r>
        <w:t>as well</w:t>
      </w:r>
    </w:p>
    <w:p w:rsidR="00AB7DA3" w:rsidRDefault="00AB7DA3" w:rsidP="00AB7DA3">
      <w:pPr>
        <w:pStyle w:val="NoSpacing"/>
      </w:pPr>
      <w:r>
        <w:t>as low ridgelines forested with mature trees. The predominant</w:t>
      </w:r>
    </w:p>
    <w:p w:rsidR="00AB7DA3" w:rsidRDefault="00AB7DA3" w:rsidP="00AB7DA3">
      <w:pPr>
        <w:pStyle w:val="NoSpacing"/>
      </w:pPr>
      <w:r>
        <w:t>development</w:t>
      </w:r>
    </w:p>
    <w:p w:rsidR="00AB7DA3" w:rsidRDefault="00AB7DA3" w:rsidP="00AB7DA3">
      <w:pPr>
        <w:pStyle w:val="NoSpacing"/>
      </w:pPr>
      <w:r>
        <w:t>pattern throughout the project area is a mix of low-density</w:t>
      </w:r>
    </w:p>
    <w:p w:rsidR="00AB7DA3" w:rsidRDefault="00AB7DA3" w:rsidP="00AB7DA3">
      <w:pPr>
        <w:pStyle w:val="NoSpacing"/>
      </w:pPr>
      <w:r>
        <w:t>residential, open</w:t>
      </w:r>
    </w:p>
    <w:p w:rsidR="00AB7DA3" w:rsidRDefault="00AB7DA3" w:rsidP="00AB7DA3">
      <w:pPr>
        <w:pStyle w:val="NoSpacing"/>
      </w:pPr>
      <w:r>
        <w:t>space, and agricultural land uses. The agricultural areas are</w:t>
      </w:r>
    </w:p>
    <w:p w:rsidR="00AB7DA3" w:rsidRDefault="00AB7DA3" w:rsidP="00AB7DA3">
      <w:pPr>
        <w:pStyle w:val="NoSpacing"/>
      </w:pPr>
      <w:r>
        <w:lastRenderedPageBreak/>
        <w:t>predominantly</w:t>
      </w:r>
    </w:p>
    <w:p w:rsidR="00AB7DA3" w:rsidRDefault="00AB7DA3" w:rsidP="00AB7DA3">
      <w:pPr>
        <w:pStyle w:val="NoSpacing"/>
      </w:pPr>
      <w:r>
        <w:t>apple orchards, berry orchards, livestock pastures, and row crops. &lt;o:p&gt;&lt;/o:p&gt;&lt;/span&gt;&lt;/p&gt;</w:t>
      </w:r>
    </w:p>
    <w:p w:rsidR="00AB7DA3" w:rsidRDefault="00AB7DA3" w:rsidP="00AB7DA3">
      <w:pPr>
        <w:pStyle w:val="NoSpacing"/>
      </w:pPr>
      <w:r>
        <w:t xml:space="preserve">      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&amp;quot;Arial&amp;quot;,&amp;quot;sans-serif&amp;quot;;"&gt;The</w:t>
      </w:r>
    </w:p>
    <w:p w:rsidR="00AB7DA3" w:rsidRDefault="00AB7DA3" w:rsidP="00AB7DA3">
      <w:pPr>
        <w:pStyle w:val="NoSpacing"/>
      </w:pPr>
      <w:r>
        <w:t>primary project</w:t>
      </w:r>
    </w:p>
    <w:p w:rsidR="00AB7DA3" w:rsidRDefault="00AB7DA3" w:rsidP="00AB7DA3">
      <w:pPr>
        <w:pStyle w:val="NoSpacing"/>
      </w:pPr>
      <w:r>
        <w:t>components are summarized below:&lt;/span&gt;</w:t>
      </w:r>
    </w:p>
    <w:p w:rsidR="00AB7DA3" w:rsidRDefault="00AB7DA3" w:rsidP="00AB7DA3">
      <w:pPr>
        <w:pStyle w:val="NoSpacing"/>
      </w:pPr>
      <w:r>
        <w:t xml:space="preserve">      &lt;ol&gt;</w:t>
      </w:r>
    </w:p>
    <w:p w:rsidR="00AB7DA3" w:rsidRDefault="00AB7DA3" w:rsidP="00AB7DA3">
      <w:pPr>
        <w:pStyle w:val="NoSpacing"/>
      </w:pPr>
      <w:r>
        <w:t xml:space="preserve">        &lt;ol&gt;</w:t>
      </w:r>
    </w:p>
    <w:p w:rsidR="00AB7DA3" w:rsidRDefault="00AB7DA3" w:rsidP="00AB7DA3">
      <w:pPr>
        <w:pStyle w:val="NoSpacing"/>
      </w:pPr>
      <w:r>
        <w:t xml:space="preserve">          &lt;li&gt; Northern Alignment – approximately 7.1 miles of an</w:t>
      </w:r>
    </w:p>
    <w:p w:rsidR="00AB7DA3" w:rsidRDefault="00AB7DA3" w:rsidP="00AB7DA3">
      <w:pPr>
        <w:pStyle w:val="NoSpacing"/>
      </w:pPr>
      <w:r>
        <w:t>existing single-circuit 115 kV power line will be converted to a</w:t>
      </w:r>
    </w:p>
    <w:p w:rsidR="00AB7DA3" w:rsidRDefault="00AB7DA3" w:rsidP="00AB7DA3">
      <w:pPr>
        <w:pStyle w:val="NoSpacing"/>
      </w:pPr>
      <w:r>
        <w:t>double-circuit 115 kV power line by replacing existing wood poles with</w:t>
      </w:r>
    </w:p>
    <w:p w:rsidR="00AB7DA3" w:rsidRDefault="00AB7DA3" w:rsidP="00AB7DA3">
      <w:pPr>
        <w:pStyle w:val="NoSpacing"/>
      </w:pPr>
      <w:r>
        <w:t>TSPs.&lt;br&gt;</w:t>
      </w:r>
    </w:p>
    <w:p w:rsidR="00AB7DA3" w:rsidRDefault="00AB7DA3" w:rsidP="00AB7DA3">
      <w:pPr>
        <w:pStyle w:val="NoSpacing"/>
      </w:pPr>
      <w:r>
        <w:t xml:space="preserve">            &lt;br&gt;</w:t>
      </w:r>
    </w:p>
    <w:p w:rsidR="00AB7DA3" w:rsidRDefault="00AB7DA3" w:rsidP="00AB7DA3">
      <w:pPr>
        <w:pStyle w:val="NoSpacing"/>
      </w:pPr>
      <w:r>
        <w:t xml:space="preserve">          &lt;/li&gt;</w:t>
      </w:r>
    </w:p>
    <w:p w:rsidR="00AB7DA3" w:rsidRDefault="00AB7DA3" w:rsidP="00AB7DA3">
      <w:pPr>
        <w:pStyle w:val="NoSpacing"/>
      </w:pPr>
      <w:r>
        <w:t xml:space="preserve">          &lt;li&gt;Cox-Freedom Segment - a new, approximately</w:t>
      </w:r>
    </w:p>
    <w:p w:rsidR="00AB7DA3" w:rsidRDefault="00AB7DA3" w:rsidP="00AB7DA3">
      <w:pPr>
        <w:pStyle w:val="NoSpacing"/>
      </w:pPr>
      <w:r>
        <w:t>1.7-mile-long single-circuit 115 kV power line connecting the Green</w:t>
      </w:r>
    </w:p>
    <w:p w:rsidR="00AB7DA3" w:rsidRDefault="00AB7DA3" w:rsidP="00AB7DA3">
      <w:pPr>
        <w:pStyle w:val="NoSpacing"/>
      </w:pPr>
      <w:r>
        <w:t>Valley-Camp Evers 115 kV Power Line to Rob Roy Substation will be</w:t>
      </w:r>
    </w:p>
    <w:p w:rsidR="00AB7DA3" w:rsidRDefault="00AB7DA3" w:rsidP="00AB7DA3">
      <w:pPr>
        <w:pStyle w:val="NoSpacing"/>
      </w:pPr>
      <w:r>
        <w:t>constructed in an existing distribution line alignment by installing</w:t>
      </w:r>
    </w:p>
    <w:p w:rsidR="00AB7DA3" w:rsidRDefault="00AB7DA3" w:rsidP="00AB7DA3">
      <w:pPr>
        <w:pStyle w:val="NoSpacing"/>
      </w:pPr>
      <w:r>
        <w:t>new poles and collocating some existing distribution facilities.&lt;br&gt;</w:t>
      </w:r>
    </w:p>
    <w:p w:rsidR="00AB7DA3" w:rsidRDefault="00AB7DA3" w:rsidP="00AB7DA3">
      <w:pPr>
        <w:pStyle w:val="NoSpacing"/>
      </w:pPr>
      <w:r>
        <w:t xml:space="preserve">            &lt;br&gt;</w:t>
      </w:r>
    </w:p>
    <w:p w:rsidR="00AB7DA3" w:rsidRDefault="00AB7DA3" w:rsidP="00AB7DA3">
      <w:pPr>
        <w:pStyle w:val="NoSpacing"/>
      </w:pPr>
      <w:r>
        <w:t xml:space="preserve">          &lt;/li&gt;</w:t>
      </w:r>
    </w:p>
    <w:p w:rsidR="00AB7DA3" w:rsidRDefault="00AB7DA3" w:rsidP="00AB7DA3">
      <w:pPr>
        <w:pStyle w:val="NoSpacing"/>
      </w:pPr>
      <w:r>
        <w:t xml:space="preserve">          &lt;li&gt;Rob Roy Substation Modifications - the existing</w:t>
      </w:r>
    </w:p>
    <w:p w:rsidR="00AB7DA3" w:rsidRDefault="00AB7DA3" w:rsidP="00AB7DA3">
      <w:pPr>
        <w:pStyle w:val="NoSpacing"/>
      </w:pPr>
      <w:r>
        <w:t>substation will be modified to accommodate the new circuit.&lt;br&gt;</w:t>
      </w:r>
    </w:p>
    <w:p w:rsidR="00AB7DA3" w:rsidRDefault="00AB7DA3" w:rsidP="00AB7DA3">
      <w:pPr>
        <w:pStyle w:val="NoSpacing"/>
      </w:pPr>
      <w:r>
        <w:t xml:space="preserve">            &lt;br&gt;</w:t>
      </w:r>
    </w:p>
    <w:p w:rsidR="00AB7DA3" w:rsidRDefault="00AB7DA3" w:rsidP="00AB7DA3">
      <w:pPr>
        <w:pStyle w:val="NoSpacing"/>
      </w:pPr>
      <w:r>
        <w:t xml:space="preserve">          &lt;/li&gt;</w:t>
      </w:r>
    </w:p>
    <w:p w:rsidR="00AB7DA3" w:rsidRDefault="00AB7DA3" w:rsidP="00AB7DA3">
      <w:pPr>
        <w:pStyle w:val="NoSpacing"/>
      </w:pPr>
      <w:r>
        <w:t xml:space="preserve">          &lt;li&gt;Rob Roy Substation Connections – one new TSP will</w:t>
      </w:r>
    </w:p>
    <w:p w:rsidR="00AB7DA3" w:rsidRDefault="00AB7DA3" w:rsidP="00AB7DA3">
      <w:pPr>
        <w:pStyle w:val="NoSpacing"/>
      </w:pPr>
      <w:r>
        <w:t>be installed and two existing power poles will be replaced with TSPs to</w:t>
      </w:r>
    </w:p>
    <w:p w:rsidR="00AB7DA3" w:rsidRDefault="00AB7DA3" w:rsidP="00AB7DA3">
      <w:pPr>
        <w:pStyle w:val="NoSpacing"/>
      </w:pPr>
      <w:r>
        <w:t>accommodate the interconnection of existing power lines following</w:t>
      </w:r>
    </w:p>
    <w:p w:rsidR="00AB7DA3" w:rsidRDefault="00AB7DA3" w:rsidP="00AB7DA3">
      <w:pPr>
        <w:pStyle w:val="NoSpacing"/>
      </w:pPr>
      <w:r>
        <w:t>modification of Rob Roy Substation.&lt;/li&gt;</w:t>
      </w:r>
    </w:p>
    <w:p w:rsidR="00AB7DA3" w:rsidRDefault="00AB7DA3" w:rsidP="00AB7DA3">
      <w:pPr>
        <w:pStyle w:val="NoSpacing"/>
      </w:pPr>
      <w:r>
        <w:t xml:space="preserve">        &lt;/ol&gt;</w:t>
      </w:r>
    </w:p>
    <w:p w:rsidR="00AB7DA3" w:rsidRDefault="00AB7DA3" w:rsidP="00AB7DA3">
      <w:pPr>
        <w:pStyle w:val="NoSpacing"/>
      </w:pPr>
      <w:r>
        <w:t xml:space="preserve">      &lt;/ol&gt;</w:t>
      </w:r>
    </w:p>
    <w:p w:rsidR="00AB7DA3" w:rsidRDefault="00AB7DA3" w:rsidP="00AB7DA3">
      <w:pPr>
        <w:pStyle w:val="NoSpacing"/>
      </w:pPr>
      <w:r>
        <w:t xml:space="preserve">      &lt;h2 align="left"&gt;&lt;br&gt;</w:t>
      </w:r>
    </w:p>
    <w:p w:rsidR="00AB7DA3" w:rsidRDefault="00AB7DA3" w:rsidP="00AB7DA3">
      <w:pPr>
        <w:pStyle w:val="NoSpacing"/>
      </w:pPr>
      <w:r>
        <w:t xml:space="preserve">      &lt;strong&gt;Proponent's Environmental Assessment (PEA)&lt;/strong&gt;&lt;/h2&gt;</w:t>
      </w:r>
    </w:p>
    <w:p w:rsidR="00AB7DA3" w:rsidRDefault="00AB7DA3" w:rsidP="00AB7DA3">
      <w:pPr>
        <w:pStyle w:val="NoSpacing"/>
      </w:pPr>
      <w:r>
        <w:t xml:space="preserve">      &lt;p&gt;PG&amp;amp;E filed an application (A. 12-01-012) for a</w:t>
      </w:r>
    </w:p>
    <w:p w:rsidR="00AB7DA3" w:rsidRDefault="00AB7DA3" w:rsidP="00AB7DA3">
      <w:pPr>
        <w:pStyle w:val="NoSpacing"/>
      </w:pPr>
      <w:r>
        <w:t>Permit to</w:t>
      </w:r>
    </w:p>
    <w:p w:rsidR="00AB7DA3" w:rsidRDefault="00AB7DA3" w:rsidP="00AB7DA3">
      <w:pPr>
        <w:pStyle w:val="NoSpacing"/>
      </w:pPr>
      <w:r>
        <w:t>Construct and the Proponent's Environemtal Assessment on January 25,</w:t>
      </w:r>
    </w:p>
    <w:p w:rsidR="00AB7DA3" w:rsidRDefault="00AB7DA3" w:rsidP="00AB7DA3">
      <w:pPr>
        <w:pStyle w:val="NoSpacing"/>
      </w:pPr>
      <w:r>
        <w:t>2012. The PEA is a starting point for the</w:t>
      </w:r>
    </w:p>
    <w:p w:rsidR="00AB7DA3" w:rsidRDefault="00AB7DA3" w:rsidP="00AB7DA3">
      <w:pPr>
        <w:pStyle w:val="NoSpacing"/>
      </w:pPr>
      <w:r>
        <w:t>independent environmental review process conducted by the CPUC. &lt;/p&gt;</w:t>
      </w:r>
    </w:p>
    <w:p w:rsidR="00AB7DA3" w:rsidRDefault="00AB7DA3" w:rsidP="00AB7DA3">
      <w:pPr>
        <w:pStyle w:val="NoSpacing"/>
      </w:pPr>
      <w:r>
        <w:t xml:space="preserve">      &lt;p&gt;The application and PEA can be viewed here: &amp;nbsp;&lt;a</w:t>
      </w:r>
    </w:p>
    <w:p w:rsidR="00AB7DA3" w:rsidRDefault="00AB7DA3" w:rsidP="00AB7DA3">
      <w:pPr>
        <w:pStyle w:val="NoSpacing"/>
      </w:pPr>
      <w:r>
        <w:t xml:space="preserve"> href="images/02-08-12_PG&amp;amp;E_Application.pdf" target="_blank"&gt;Application</w:t>
      </w:r>
    </w:p>
    <w:p w:rsidR="00AB7DA3" w:rsidRDefault="00AB7DA3" w:rsidP="00AB7DA3">
      <w:pPr>
        <w:pStyle w:val="NoSpacing"/>
      </w:pPr>
      <w:r>
        <w:t>(6.6 MB)&lt;/a&gt; &amp;nbsp; &lt;a</w:t>
      </w:r>
    </w:p>
    <w:p w:rsidR="00AB7DA3" w:rsidRDefault="00AB7DA3" w:rsidP="00AB7DA3">
      <w:pPr>
        <w:pStyle w:val="NoSpacing"/>
      </w:pPr>
      <w:r>
        <w:t xml:space="preserve"> href="images/PEA_Santa_Cruz_Web.pdf" target="_blank"&gt;PEA</w:t>
      </w:r>
    </w:p>
    <w:p w:rsidR="00AB7DA3" w:rsidRDefault="00AB7DA3" w:rsidP="00AB7DA3">
      <w:pPr>
        <w:pStyle w:val="NoSpacing"/>
      </w:pPr>
      <w:r>
        <w:t>(25.7 MB)&lt;/a&gt; &amp;nbsp;&lt;/p&gt;</w:t>
      </w:r>
    </w:p>
    <w:p w:rsidR="00AB7DA3" w:rsidRDefault="00AB7DA3" w:rsidP="00AB7DA3">
      <w:pPr>
        <w:pStyle w:val="NoSpacing"/>
      </w:pPr>
      <w:r>
        <w:t xml:space="preserve">      &lt;p&gt;The Declarations of Mailing and Posting of Supplemental</w:t>
      </w:r>
    </w:p>
    <w:p w:rsidR="00AB7DA3" w:rsidRDefault="00AB7DA3" w:rsidP="00AB7DA3">
      <w:pPr>
        <w:pStyle w:val="NoSpacing"/>
      </w:pPr>
      <w:r>
        <w:t>Notice of an Application for a Permit to Construct &amp;nbsp;can be</w:t>
      </w:r>
    </w:p>
    <w:p w:rsidR="00AB7DA3" w:rsidRDefault="00AB7DA3" w:rsidP="00AB7DA3">
      <w:pPr>
        <w:pStyle w:val="NoSpacing"/>
      </w:pPr>
      <w:r>
        <w:t>viewed &lt;a</w:t>
      </w:r>
    </w:p>
    <w:p w:rsidR="00AB7DA3" w:rsidRDefault="00AB7DA3" w:rsidP="00AB7DA3">
      <w:pPr>
        <w:pStyle w:val="NoSpacing"/>
      </w:pPr>
      <w:r>
        <w:t xml:space="preserve"> href="images/Declarations_Mailing_Posting_Supplemental_NTC%20pdf.pdf"&gt;here&lt;/a&gt;</w:t>
      </w:r>
    </w:p>
    <w:p w:rsidR="00AB7DA3" w:rsidRDefault="00AB7DA3" w:rsidP="00AB7DA3">
      <w:pPr>
        <w:pStyle w:val="NoSpacing"/>
      </w:pPr>
      <w:r>
        <w:t>(9 MB).&lt;/p&gt;</w:t>
      </w:r>
    </w:p>
    <w:p w:rsidR="00AB7DA3" w:rsidRDefault="00AB7DA3" w:rsidP="00AB7DA3">
      <w:pPr>
        <w:pStyle w:val="NoSpacing"/>
      </w:pPr>
      <w:r>
        <w:lastRenderedPageBreak/>
        <w:t xml:space="preserve">      &lt;p&gt;&lt;/p&gt;</w:t>
      </w:r>
    </w:p>
    <w:p w:rsidR="00AB7DA3" w:rsidRDefault="00AB7DA3" w:rsidP="00AB7DA3">
      <w:pPr>
        <w:pStyle w:val="NoSpacing"/>
      </w:pPr>
      <w:r>
        <w:t xml:space="preserve">      &lt;h2&gt;&lt;b style="color: blue;"&gt;&lt;span</w:t>
      </w:r>
    </w:p>
    <w:p w:rsidR="00AB7DA3" w:rsidRDefault="00AB7DA3" w:rsidP="00AB7DA3">
      <w:pPr>
        <w:pStyle w:val="NoSpacing"/>
      </w:pPr>
      <w:r>
        <w:t xml:space="preserve"> style="font-size: 18pt; line-height: 115%; font-family: &amp;quot;Arial&amp;quot;,&amp;quot;sans-serif&amp;quot;;"&gt;Additional</w:t>
      </w:r>
    </w:p>
    <w:p w:rsidR="00AB7DA3" w:rsidRDefault="00AB7DA3" w:rsidP="00AB7DA3">
      <w:pPr>
        <w:pStyle w:val="NoSpacing"/>
      </w:pPr>
      <w:r>
        <w:t>Data Requests&lt;/span&gt;&lt;/b&gt;&lt;span</w:t>
      </w:r>
    </w:p>
    <w:p w:rsidR="00AB7DA3" w:rsidRDefault="00AB7DA3" w:rsidP="00AB7DA3">
      <w:pPr>
        <w:pStyle w:val="NoSpacing"/>
      </w:pPr>
      <w:r>
        <w:t xml:space="preserve"> style="font-size: 18pt; line-height: 115%; font-family: &amp;quot;Arial&amp;quot;,&amp;quot;sans-serif&amp;quot;;"&gt;&lt;o:p&gt;&lt;/o:p&gt;&lt;/span&gt;</w:t>
      </w:r>
    </w:p>
    <w:p w:rsidR="00AB7DA3" w:rsidRDefault="00AB7DA3" w:rsidP="00AB7DA3">
      <w:pPr>
        <w:pStyle w:val="NoSpacing"/>
      </w:pPr>
      <w:r>
        <w:t xml:space="preserve">      &lt;/h2&gt;</w:t>
      </w:r>
    </w:p>
    <w:p w:rsidR="00AB7DA3" w:rsidRDefault="00AB7DA3" w:rsidP="00AB7DA3">
      <w:pPr>
        <w:pStyle w:val="NoSpacing"/>
      </w:pPr>
      <w:r>
        <w:t xml:space="preserve">      &lt;p class="MsoNormal"&gt;&lt;span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&amp;quot;Arial&amp;quot;,&amp;quot;sans-serif&amp;quot;;"&gt;The</w:t>
      </w:r>
    </w:p>
    <w:p w:rsidR="00AB7DA3" w:rsidRDefault="00AB7DA3" w:rsidP="00AB7DA3">
      <w:pPr>
        <w:pStyle w:val="NoSpacing"/>
      </w:pPr>
      <w:r>
        <w:t>CPUC submitted additional data requests regarding PG&amp;amp;E's</w:t>
      </w:r>
    </w:p>
    <w:p w:rsidR="00AB7DA3" w:rsidRDefault="00AB7DA3" w:rsidP="00AB7DA3">
      <w:pPr>
        <w:pStyle w:val="NoSpacing"/>
      </w:pPr>
      <w:r>
        <w:t>application. &lt;span style="background-color: white;"&gt;The</w:t>
      </w:r>
    </w:p>
    <w:p w:rsidR="00AB7DA3" w:rsidRDefault="00AB7DA3" w:rsidP="00AB7DA3">
      <w:pPr>
        <w:pStyle w:val="NoSpacing"/>
      </w:pPr>
      <w:r>
        <w:t>data requests and PG&amp;amp;E's responses can be viewed</w:t>
      </w:r>
    </w:p>
    <w:p w:rsidR="00AB7DA3" w:rsidRDefault="00AB7DA3" w:rsidP="00AB7DA3">
      <w:pPr>
        <w:pStyle w:val="NoSpacing"/>
      </w:pPr>
      <w:r>
        <w:t>below.&amp;nbsp;&lt;/span&gt;&lt;/span&gt;&lt;/p&gt;</w:t>
      </w:r>
    </w:p>
    <w:p w:rsidR="00AB7DA3" w:rsidRDefault="00AB7DA3" w:rsidP="00AB7DA3">
      <w:pPr>
        <w:pStyle w:val="NoSpacing"/>
      </w:pPr>
      <w:r>
        <w:t xml:space="preserve">      &lt;p&gt;&lt;nobr&gt;&lt;/nobr&gt;&lt;strong&gt;&lt;/strong&gt;&lt;/p&gt;</w:t>
      </w:r>
    </w:p>
    <w:p w:rsidR="00AB7DA3" w:rsidRDefault="00AB7DA3" w:rsidP="00AB7DA3">
      <w:pPr>
        <w:pStyle w:val="NoSpacing"/>
      </w:pPr>
      <w:r>
        <w:t xml:space="preserve">      &lt;p&gt;&lt;strong&gt;&lt;/strong&gt;&lt;a</w:t>
      </w:r>
    </w:p>
    <w:p w:rsidR="00AB7DA3" w:rsidRDefault="00AB7DA3" w:rsidP="00AB7DA3">
      <w:pPr>
        <w:pStyle w:val="NoSpacing"/>
      </w:pPr>
      <w:r>
        <w:t xml:space="preserve"> href="images/PG&amp;amp;E_Response_to_Data_Request%231.pdf"</w:t>
      </w:r>
    </w:p>
    <w:p w:rsidR="00AB7DA3" w:rsidRDefault="00AB7DA3" w:rsidP="00AB7DA3">
      <w:pPr>
        <w:pStyle w:val="NoSpacing"/>
      </w:pPr>
      <w:r>
        <w:t xml:space="preserve"> target="_blank"&gt;Data Request #1 and Response&lt;/a&gt;&lt;/p&gt;</w:t>
      </w:r>
    </w:p>
    <w:p w:rsidR="00AB7DA3" w:rsidRDefault="00AB7DA3" w:rsidP="00AB7DA3">
      <w:pPr>
        <w:pStyle w:val="NoSpacing"/>
      </w:pPr>
      <w:r>
        <w:t xml:space="preserve">      &lt;p&gt;&lt;a href="images/CPUC_Data_Request%232.pdf"</w:t>
      </w:r>
    </w:p>
    <w:p w:rsidR="00AB7DA3" w:rsidRDefault="00AB7DA3" w:rsidP="00AB7DA3">
      <w:pPr>
        <w:pStyle w:val="NoSpacing"/>
      </w:pPr>
      <w:r>
        <w:t xml:space="preserve"> target="_blank"&gt;Data Request #2&lt;/a&gt; and &lt;a</w:t>
      </w:r>
    </w:p>
    <w:p w:rsidR="00AB7DA3" w:rsidRDefault="00AB7DA3" w:rsidP="00AB7DA3">
      <w:pPr>
        <w:pStyle w:val="NoSpacing"/>
      </w:pPr>
      <w:r>
        <w:t xml:space="preserve"> href="images/PG&amp;amp;E_Response_to_Data_Request%232.pdf"</w:t>
      </w:r>
    </w:p>
    <w:p w:rsidR="00AB7DA3" w:rsidRDefault="00AB7DA3" w:rsidP="00AB7DA3">
      <w:pPr>
        <w:pStyle w:val="NoSpacing"/>
      </w:pPr>
      <w:r>
        <w:t xml:space="preserve"> target="_blank"&gt;Response&lt;/a&gt;&lt;/p&gt;</w:t>
      </w:r>
    </w:p>
    <w:p w:rsidR="00AB7DA3" w:rsidRDefault="00AB7DA3" w:rsidP="00AB7DA3">
      <w:pPr>
        <w:pStyle w:val="NoSpacing"/>
      </w:pPr>
      <w:r>
        <w:t xml:space="preserve">      &lt;p&gt;&lt;a href="images/CPUC_Data_Request%233.pdf"</w:t>
      </w:r>
    </w:p>
    <w:p w:rsidR="00AB7DA3" w:rsidRDefault="00AB7DA3" w:rsidP="00AB7DA3">
      <w:pPr>
        <w:pStyle w:val="NoSpacing"/>
      </w:pPr>
      <w:r>
        <w:t xml:space="preserve"> target="_blank"&gt;Data Request #3&lt;/a&gt; and &lt;a</w:t>
      </w:r>
    </w:p>
    <w:p w:rsidR="00AB7DA3" w:rsidRDefault="00AB7DA3" w:rsidP="00AB7DA3">
      <w:pPr>
        <w:pStyle w:val="NoSpacing"/>
      </w:pPr>
      <w:r>
        <w:t xml:space="preserve"> href="images/PG&amp;amp;E_Response_to_Data_Request%233.pdf"</w:t>
      </w:r>
    </w:p>
    <w:p w:rsidR="00AB7DA3" w:rsidRDefault="00AB7DA3" w:rsidP="00AB7DA3">
      <w:pPr>
        <w:pStyle w:val="NoSpacing"/>
      </w:pPr>
      <w:r>
        <w:t xml:space="preserve"> target="_blank"&gt;Response&lt;/a&gt;&lt;/p&gt;</w:t>
      </w:r>
    </w:p>
    <w:p w:rsidR="00AB7DA3" w:rsidRDefault="00AB7DA3" w:rsidP="00AB7DA3">
      <w:pPr>
        <w:pStyle w:val="NoSpacing"/>
      </w:pPr>
      <w:r>
        <w:t xml:space="preserve">      &lt;p&gt;&lt;a href="images/CPUC_Data_Request%234.pdf"</w:t>
      </w:r>
    </w:p>
    <w:p w:rsidR="00AB7DA3" w:rsidRDefault="00AB7DA3" w:rsidP="00AB7DA3">
      <w:pPr>
        <w:pStyle w:val="NoSpacing"/>
      </w:pPr>
      <w:r>
        <w:t xml:space="preserve"> target="_blank"&gt;Data Request #4&lt;/a&gt; and &lt;a</w:t>
      </w:r>
    </w:p>
    <w:p w:rsidR="00AB7DA3" w:rsidRDefault="00AB7DA3" w:rsidP="00AB7DA3">
      <w:pPr>
        <w:pStyle w:val="NoSpacing"/>
      </w:pPr>
      <w:r>
        <w:t xml:space="preserve"> href="images/CPUC_Data_Request%234.pdf" target="_blank"&gt;Response&lt;/a&gt;&lt;/p&gt;</w:t>
      </w:r>
    </w:p>
    <w:p w:rsidR="00AB7DA3" w:rsidRDefault="00AB7DA3" w:rsidP="00AB7DA3">
      <w:pPr>
        <w:pStyle w:val="NoSpacing"/>
      </w:pPr>
      <w:r>
        <w:t xml:space="preserve">      &lt;p&gt;&lt;a href="images/CPUC_Data_Request%235.pdf"</w:t>
      </w:r>
    </w:p>
    <w:p w:rsidR="00AB7DA3" w:rsidRDefault="00AB7DA3" w:rsidP="00AB7DA3">
      <w:pPr>
        <w:pStyle w:val="NoSpacing"/>
      </w:pPr>
      <w:r>
        <w:t xml:space="preserve"> target="_blank"&gt;Data Request #5&lt;/a&gt; and &lt;a</w:t>
      </w:r>
    </w:p>
    <w:p w:rsidR="00AB7DA3" w:rsidRDefault="00AB7DA3" w:rsidP="00AB7DA3">
      <w:pPr>
        <w:pStyle w:val="NoSpacing"/>
      </w:pPr>
      <w:r>
        <w:t xml:space="preserve"> href="images/PG&amp;amp;E_Response_to_Data_Request%236.pdf"</w:t>
      </w:r>
    </w:p>
    <w:p w:rsidR="00AB7DA3" w:rsidRDefault="00AB7DA3" w:rsidP="00AB7DA3">
      <w:pPr>
        <w:pStyle w:val="NoSpacing"/>
      </w:pPr>
      <w:r>
        <w:t xml:space="preserve"> target="_blank"&gt;Response&lt;/a&gt;&lt;/p&gt;</w:t>
      </w:r>
    </w:p>
    <w:p w:rsidR="00AB7DA3" w:rsidRDefault="00AB7DA3" w:rsidP="00AB7DA3">
      <w:pPr>
        <w:pStyle w:val="NoSpacing"/>
      </w:pPr>
      <w:r>
        <w:t xml:space="preserve">      &lt;p&gt;&lt;a href="images/CPUC_Data_Request%236.pdf"</w:t>
      </w:r>
    </w:p>
    <w:p w:rsidR="00AB7DA3" w:rsidRDefault="00AB7DA3" w:rsidP="00AB7DA3">
      <w:pPr>
        <w:pStyle w:val="NoSpacing"/>
      </w:pPr>
      <w:r>
        <w:t xml:space="preserve"> target="_blank"&gt;Data Request #6&lt;/a&gt; and &lt;a</w:t>
      </w:r>
    </w:p>
    <w:p w:rsidR="00AB7DA3" w:rsidRDefault="00AB7DA3" w:rsidP="00AB7DA3">
      <w:pPr>
        <w:pStyle w:val="NoSpacing"/>
      </w:pPr>
      <w:r>
        <w:t xml:space="preserve"> target="_blank"</w:t>
      </w:r>
    </w:p>
    <w:p w:rsidR="00AB7DA3" w:rsidRDefault="00AB7DA3" w:rsidP="00AB7DA3">
      <w:pPr>
        <w:pStyle w:val="NoSpacing"/>
      </w:pPr>
      <w:r>
        <w:t xml:space="preserve"> href="images/PG&amp;amp;E_Response_to_Data_Request%236.pdf"&gt;Response&lt;/a&gt;&lt;/p&gt;</w:t>
      </w:r>
    </w:p>
    <w:p w:rsidR="00AB7DA3" w:rsidRDefault="00AB7DA3" w:rsidP="00AB7DA3">
      <w:pPr>
        <w:pStyle w:val="NoSpacing"/>
      </w:pPr>
      <w:r>
        <w:t xml:space="preserve">      &lt;p&gt;&lt;a href="images/CPUC_Data_Request%237.pdf"</w:t>
      </w:r>
    </w:p>
    <w:p w:rsidR="00AB7DA3" w:rsidRDefault="00AB7DA3" w:rsidP="00AB7DA3">
      <w:pPr>
        <w:pStyle w:val="NoSpacing"/>
      </w:pPr>
      <w:r>
        <w:t xml:space="preserve"> target="_blank"&gt;Data Request #7&lt;/a&gt; and &lt;a</w:t>
      </w:r>
    </w:p>
    <w:p w:rsidR="00AB7DA3" w:rsidRDefault="00AB7DA3" w:rsidP="00AB7DA3">
      <w:pPr>
        <w:pStyle w:val="NoSpacing"/>
      </w:pPr>
      <w:r>
        <w:t xml:space="preserve"> target="_blank"</w:t>
      </w:r>
    </w:p>
    <w:p w:rsidR="00AB7DA3" w:rsidRDefault="00AB7DA3" w:rsidP="00AB7DA3">
      <w:pPr>
        <w:pStyle w:val="NoSpacing"/>
      </w:pPr>
      <w:r>
        <w:t xml:space="preserve"> href="images/PG&amp;amp;E_Response_to_Data_Request%237.pdf"&gt;Response&lt;/a&gt;&lt;/p&gt;</w:t>
      </w:r>
    </w:p>
    <w:p w:rsidR="00AB7DA3" w:rsidRDefault="00AB7DA3" w:rsidP="00AB7DA3">
      <w:pPr>
        <w:pStyle w:val="NoSpacing"/>
      </w:pPr>
      <w:r>
        <w:t xml:space="preserve">      &lt;p&gt;&lt;/p&gt;</w:t>
      </w:r>
    </w:p>
    <w:p w:rsidR="00AB7DA3" w:rsidRDefault="00AB7DA3" w:rsidP="00AB7DA3">
      <w:pPr>
        <w:pStyle w:val="NoSpacing"/>
      </w:pPr>
      <w:r>
        <w:t xml:space="preserve">      &lt;h2&gt;&lt;strong&gt;Environmental Review&lt;/strong&gt;&lt;/h2&gt;</w:t>
      </w:r>
    </w:p>
    <w:p w:rsidR="00AB7DA3" w:rsidRDefault="00AB7DA3" w:rsidP="00AB7DA3">
      <w:pPr>
        <w:pStyle w:val="NoSpacing"/>
      </w:pPr>
      <w:r>
        <w:t xml:space="preserve">      &lt;p class="MsoNormal"&gt;&lt;span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&amp;quot;Arial&amp;quot;,&amp;quot;sans-serif&amp;quot;;"&gt;PG&amp;amp;E’s</w:t>
      </w:r>
    </w:p>
    <w:p w:rsidR="00AB7DA3" w:rsidRDefault="00AB7DA3" w:rsidP="00AB7DA3">
      <w:pPr>
        <w:pStyle w:val="NoSpacing"/>
      </w:pPr>
      <w:r>
        <w:t>Application and PEA were &lt;a</w:t>
      </w:r>
    </w:p>
    <w:p w:rsidR="00AB7DA3" w:rsidRDefault="00AB7DA3" w:rsidP="00AB7DA3">
      <w:pPr>
        <w:pStyle w:val="NoSpacing"/>
      </w:pPr>
      <w:r>
        <w:t xml:space="preserve"> href="images/Application_Deemed_Complete.pdf"&gt;deemed</w:t>
      </w:r>
    </w:p>
    <w:p w:rsidR="00AB7DA3" w:rsidRDefault="00AB7DA3" w:rsidP="00AB7DA3">
      <w:pPr>
        <w:pStyle w:val="NoSpacing"/>
      </w:pPr>
      <w:r>
        <w:lastRenderedPageBreak/>
        <w:t>complete&lt;/a&gt; by</w:t>
      </w:r>
    </w:p>
    <w:p w:rsidR="00AB7DA3" w:rsidRDefault="00AB7DA3" w:rsidP="00AB7DA3">
      <w:pPr>
        <w:pStyle w:val="NoSpacing"/>
      </w:pPr>
      <w:r>
        <w:t>the CPUC on April 24, 2012.&amp;nbsp; &lt;o:p&gt;&lt;/o:p&gt;&lt;/span&gt;&lt;/p&gt;</w:t>
      </w:r>
    </w:p>
    <w:p w:rsidR="00AB7DA3" w:rsidRDefault="00AB7DA3" w:rsidP="00AB7DA3">
      <w:pPr>
        <w:pStyle w:val="NoSpacing"/>
      </w:pPr>
      <w:r>
        <w:t xml:space="preserve">      &lt;p class="MsoNormal"&gt;&lt;b&gt;&lt;span</w:t>
      </w:r>
    </w:p>
    <w:p w:rsidR="00AB7DA3" w:rsidRDefault="00AB7DA3" w:rsidP="00AB7DA3">
      <w:pPr>
        <w:pStyle w:val="NoSpacing"/>
      </w:pPr>
      <w:r>
        <w:t xml:space="preserve"> style="font-size: 18pt; line-height: 115%; font-family: &amp;quot;Arial&amp;quot;,&amp;quot;sans-serif&amp;quot;;"&gt;Draft</w:t>
      </w:r>
    </w:p>
    <w:p w:rsidR="00AB7DA3" w:rsidRDefault="00AB7DA3" w:rsidP="00AB7DA3">
      <w:pPr>
        <w:pStyle w:val="NoSpacing"/>
      </w:pPr>
      <w:r>
        <w:t>Initial Study/Mitigated Negative</w:t>
      </w:r>
    </w:p>
    <w:p w:rsidR="00AB7DA3" w:rsidRDefault="00AB7DA3" w:rsidP="00AB7DA3">
      <w:pPr>
        <w:pStyle w:val="NoSpacing"/>
      </w:pPr>
      <w:r>
        <w:t>Declaration&lt;/span&gt;&lt;/b&gt;&lt;span</w:t>
      </w:r>
    </w:p>
    <w:p w:rsidR="00AB7DA3" w:rsidRDefault="00AB7DA3" w:rsidP="00AB7DA3">
      <w:pPr>
        <w:pStyle w:val="NoSpacing"/>
      </w:pPr>
      <w:r>
        <w:t xml:space="preserve"> style="font-size: 18pt; line-height: 115%; font-family: &amp;quot;Arial&amp;quot;,&amp;quot;sans-serif&amp;quot;;"&gt;&lt;o:p&gt;&lt;/o:p&gt;&lt;/span&gt;&lt;/p&gt;</w:t>
      </w:r>
    </w:p>
    <w:p w:rsidR="00AB7DA3" w:rsidRDefault="00AB7DA3" w:rsidP="00AB7DA3">
      <w:pPr>
        <w:pStyle w:val="NoSpacing"/>
      </w:pPr>
      <w:r>
        <w:t xml:space="preserve">      &lt;p class="MsoNormal"&gt;&lt;span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&amp;quot;Arial&amp;quot;,&amp;quot;sans-serif&amp;quot;;"&gt;On&lt;span</w:t>
      </w:r>
    </w:p>
    <w:p w:rsidR="00AB7DA3" w:rsidRDefault="00AB7DA3" w:rsidP="00AB7DA3">
      <w:pPr>
        <w:pStyle w:val="NoSpacing"/>
      </w:pPr>
      <w:r>
        <w:t xml:space="preserve"> style="background-color: white;"&gt; October 18, 2013</w:t>
      </w:r>
    </w:p>
    <w:p w:rsidR="00AB7DA3" w:rsidRDefault="00AB7DA3" w:rsidP="00AB7DA3">
      <w:pPr>
        <w:pStyle w:val="NoSpacing"/>
      </w:pPr>
      <w:r>
        <w:t>the CPUC released a &lt;/span&gt;&lt;i style="background-color: white;"&gt;Notice</w:t>
      </w:r>
    </w:p>
    <w:p w:rsidR="00AB7DA3" w:rsidRDefault="00AB7DA3" w:rsidP="00AB7DA3">
      <w:pPr>
        <w:pStyle w:val="NoSpacing"/>
      </w:pPr>
      <w:r>
        <w:t>of Intent to</w:t>
      </w:r>
    </w:p>
    <w:p w:rsidR="00AB7DA3" w:rsidRDefault="00AB7DA3" w:rsidP="00AB7DA3">
      <w:pPr>
        <w:pStyle w:val="NoSpacing"/>
      </w:pPr>
      <w:r>
        <w:t>Adopt a MND/Notice of Availability&lt;/i&gt;&lt;span</w:t>
      </w:r>
    </w:p>
    <w:p w:rsidR="00AB7DA3" w:rsidRDefault="00AB7DA3" w:rsidP="00AB7DA3">
      <w:pPr>
        <w:pStyle w:val="NoSpacing"/>
      </w:pPr>
      <w:r>
        <w:t xml:space="preserve"> style="background-color: white;"&gt; (NOI/NOA) for the Santa</w:t>
      </w:r>
    </w:p>
    <w:p w:rsidR="00AB7DA3" w:rsidRDefault="00AB7DA3" w:rsidP="00AB7DA3">
      <w:pPr>
        <w:pStyle w:val="NoSpacing"/>
      </w:pPr>
      <w:r>
        <w:t>Cruz 115kV Reinforcement Project, showing that the proposed project&lt;/span&gt;,</w:t>
      </w:r>
    </w:p>
    <w:p w:rsidR="00AB7DA3" w:rsidRDefault="00AB7DA3" w:rsidP="00AB7DA3">
      <w:pPr>
        <w:pStyle w:val="NoSpacing"/>
      </w:pPr>
      <w:r>
        <w:t>as mitigated, would not have any significant</w:t>
      </w:r>
    </w:p>
    <w:p w:rsidR="00AB7DA3" w:rsidRDefault="00AB7DA3" w:rsidP="00AB7DA3">
      <w:pPr>
        <w:pStyle w:val="NoSpacing"/>
      </w:pPr>
      <w:r>
        <w:t>effects on</w:t>
      </w:r>
    </w:p>
    <w:p w:rsidR="00AB7DA3" w:rsidRDefault="00AB7DA3" w:rsidP="00AB7DA3">
      <w:pPr>
        <w:pStyle w:val="NoSpacing"/>
      </w:pPr>
      <w:r>
        <w:t>the environment.&lt;/span&gt;&lt;/p&gt;</w:t>
      </w:r>
    </w:p>
    <w:p w:rsidR="00AB7DA3" w:rsidRDefault="00AB7DA3" w:rsidP="00AB7DA3">
      <w:pPr>
        <w:pStyle w:val="NoSpacing"/>
      </w:pPr>
      <w:r>
        <w:t xml:space="preserve">      &lt;p class="MsoNormal"&gt;The Draft IS/MND was available</w:t>
      </w:r>
    </w:p>
    <w:p w:rsidR="00AB7DA3" w:rsidRDefault="00AB7DA3" w:rsidP="00AB7DA3">
      <w:pPr>
        <w:pStyle w:val="NoSpacing"/>
      </w:pPr>
      <w:r>
        <w:t>for a</w:t>
      </w:r>
    </w:p>
    <w:p w:rsidR="00AB7DA3" w:rsidRDefault="00AB7DA3" w:rsidP="00AB7DA3">
      <w:pPr>
        <w:pStyle w:val="NoSpacing"/>
      </w:pPr>
      <w:r>
        <w:t>45-day public review period. The Draft was released on&amp;nbsp;October</w:t>
      </w:r>
    </w:p>
    <w:p w:rsidR="00AB7DA3" w:rsidRDefault="00AB7DA3" w:rsidP="00AB7DA3">
      <w:pPr>
        <w:pStyle w:val="NoSpacing"/>
      </w:pPr>
      <w:r>
        <w:t>18, 2013. The comment period was extended by an additional 4 days</w:t>
      </w:r>
    </w:p>
    <w:p w:rsidR="00AB7DA3" w:rsidRDefault="00AB7DA3" w:rsidP="00AB7DA3">
      <w:pPr>
        <w:pStyle w:val="NoSpacing"/>
      </w:pPr>
      <w:r>
        <w:t>and comments were accepted through 5:00 p.m.</w:t>
      </w:r>
    </w:p>
    <w:p w:rsidR="00AB7DA3" w:rsidRDefault="00AB7DA3" w:rsidP="00AB7DA3">
      <w:pPr>
        <w:pStyle w:val="NoSpacing"/>
      </w:pPr>
      <w:r>
        <w:t>on&amp;nbsp;December 6,</w:t>
      </w:r>
    </w:p>
    <w:p w:rsidR="00AB7DA3" w:rsidRDefault="00AB7DA3" w:rsidP="00AB7DA3">
      <w:pPr>
        <w:pStyle w:val="NoSpacing"/>
      </w:pPr>
      <w:r>
        <w:t>2013. The Draft IS/MND can be viewed</w:t>
      </w:r>
    </w:p>
    <w:p w:rsidR="00AB7DA3" w:rsidRDefault="00AB7DA3" w:rsidP="00AB7DA3">
      <w:pPr>
        <w:pStyle w:val="NoSpacing"/>
      </w:pPr>
      <w:r>
        <w:t xml:space="preserve">      &lt;a href="images/Santa_Cruz_ISMND.html" target="_blank"&gt;here&lt;/a&gt;.&lt;span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&amp;quot;Arial&amp;quot;,&amp;quot;sans-serif&amp;quot;;"&gt;&lt;o:p&gt;&lt;/o:p&gt;&lt;/span&gt;&lt;/p&gt;</w:t>
      </w:r>
    </w:p>
    <w:p w:rsidR="00AB7DA3" w:rsidRDefault="00AB7DA3" w:rsidP="00AB7DA3">
      <w:pPr>
        <w:pStyle w:val="NoSpacing"/>
      </w:pPr>
      <w:r>
        <w:t xml:space="preserve">      &lt;p class="MsoNormal"&gt;&lt;b&gt;&lt;span</w:t>
      </w:r>
    </w:p>
    <w:p w:rsidR="00AB7DA3" w:rsidRDefault="00AB7DA3" w:rsidP="00AB7DA3">
      <w:pPr>
        <w:pStyle w:val="NoSpacing"/>
      </w:pPr>
      <w:r>
        <w:t xml:space="preserve"> style="font-size: 18pt; line-height: 115%; font-family: &amp;quot;Arial&amp;quot;,&amp;quot;sans-serif&amp;quot;;"&gt;Public</w:t>
      </w:r>
    </w:p>
    <w:p w:rsidR="00AB7DA3" w:rsidRDefault="00AB7DA3" w:rsidP="00AB7DA3">
      <w:pPr>
        <w:pStyle w:val="NoSpacing"/>
      </w:pPr>
      <w:r>
        <w:t>Meeting&lt;/span&gt;&lt;/b&gt;&lt;span</w:t>
      </w:r>
    </w:p>
    <w:p w:rsidR="00AB7DA3" w:rsidRDefault="00AB7DA3" w:rsidP="00AB7DA3">
      <w:pPr>
        <w:pStyle w:val="NoSpacing"/>
      </w:pPr>
      <w:r>
        <w:t xml:space="preserve"> style="font-size: 18pt; line-height: 115%; font-family: &amp;quot;Arial&amp;quot;,&amp;quot;sans-serif&amp;quot;;"&gt;&lt;o:p&gt;&lt;/o:p&gt;&lt;/span&gt;&lt;/p&gt;</w:t>
      </w:r>
    </w:p>
    <w:p w:rsidR="00AB7DA3" w:rsidRDefault="00AB7DA3" w:rsidP="00AB7DA3">
      <w:pPr>
        <w:pStyle w:val="NoSpacing"/>
      </w:pPr>
      <w:r>
        <w:t xml:space="preserve">      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&amp;quot;Arial&amp;quot;,&amp;quot;sans-serif&amp;quot;;"&gt;A</w:t>
      </w:r>
    </w:p>
    <w:p w:rsidR="00AB7DA3" w:rsidRDefault="00AB7DA3" w:rsidP="00AB7DA3">
      <w:pPr>
        <w:pStyle w:val="NoSpacing"/>
      </w:pPr>
      <w:r>
        <w:t>public information meeting to accept comments on the Draft IS/MND was</w:t>
      </w:r>
    </w:p>
    <w:p w:rsidR="00AB7DA3" w:rsidRDefault="00AB7DA3" w:rsidP="00AB7DA3">
      <w:pPr>
        <w:pStyle w:val="NoSpacing"/>
      </w:pPr>
      <w:r>
        <w:t>held on&amp;nbsp;November 6, 2013. &lt;/span&gt;Documents that were</w:t>
      </w:r>
    </w:p>
    <w:p w:rsidR="00AB7DA3" w:rsidRDefault="00AB7DA3" w:rsidP="00AB7DA3">
      <w:pPr>
        <w:pStyle w:val="NoSpacing"/>
      </w:pPr>
      <w:r>
        <w:t>presented at the meeting are available below. &lt;br&gt;</w:t>
      </w:r>
    </w:p>
    <w:p w:rsidR="00AB7DA3" w:rsidRDefault="00AB7DA3" w:rsidP="00AB7DA3">
      <w:pPr>
        <w:pStyle w:val="NoSpacing"/>
      </w:pPr>
      <w:r>
        <w:t xml:space="preserve">      &lt;br&gt;</w:t>
      </w:r>
    </w:p>
    <w:p w:rsidR="00AB7DA3" w:rsidRDefault="00AB7DA3" w:rsidP="00AB7DA3">
      <w:pPr>
        <w:pStyle w:val="NoSpacing"/>
      </w:pPr>
      <w:r>
        <w:t xml:space="preserve">      &lt;a href="images/Public_Meeting_PPT.pdf" target="_blank"&gt;Public</w:t>
      </w:r>
    </w:p>
    <w:p w:rsidR="00AB7DA3" w:rsidRDefault="00AB7DA3" w:rsidP="00AB7DA3">
      <w:pPr>
        <w:pStyle w:val="NoSpacing"/>
      </w:pPr>
      <w:r>
        <w:t>Meeting Presentation&lt;/a&gt; (44 MB)&lt;br&gt;</w:t>
      </w:r>
    </w:p>
    <w:p w:rsidR="00AB7DA3" w:rsidRDefault="00AB7DA3" w:rsidP="00AB7DA3">
      <w:pPr>
        <w:pStyle w:val="NoSpacing"/>
      </w:pPr>
      <w:r>
        <w:t xml:space="preserve">      &lt;a href="images/Santa_Cruz_Mapbook.pdf" target="_blank"&gt;Project</w:t>
      </w:r>
    </w:p>
    <w:p w:rsidR="00AB7DA3" w:rsidRDefault="00AB7DA3" w:rsidP="00AB7DA3">
      <w:pPr>
        <w:pStyle w:val="NoSpacing"/>
      </w:pPr>
      <w:r>
        <w:t>Map Book&lt;/a&gt; (58 MB)&lt;br&gt;</w:t>
      </w:r>
    </w:p>
    <w:p w:rsidR="00AB7DA3" w:rsidRDefault="00AB7DA3" w:rsidP="00AB7DA3">
      <w:pPr>
        <w:pStyle w:val="NoSpacing"/>
      </w:pPr>
      <w:r>
        <w:t xml:space="preserve">      &lt;a href="images/Santa_Cruz_Visual_Sims.pdf"</w:t>
      </w:r>
    </w:p>
    <w:p w:rsidR="00AB7DA3" w:rsidRDefault="00AB7DA3" w:rsidP="00AB7DA3">
      <w:pPr>
        <w:pStyle w:val="NoSpacing"/>
      </w:pPr>
      <w:r>
        <w:lastRenderedPageBreak/>
        <w:t xml:space="preserve"> target="_blank"&gt;Project Visual Simulations Book&lt;/a&gt;</w:t>
      </w:r>
    </w:p>
    <w:p w:rsidR="00AB7DA3" w:rsidRDefault="00AB7DA3" w:rsidP="00AB7DA3">
      <w:pPr>
        <w:pStyle w:val="NoSpacing"/>
      </w:pPr>
      <w:r>
        <w:t>(176 MB)&lt;br&gt;</w:t>
      </w:r>
    </w:p>
    <w:p w:rsidR="00AB7DA3" w:rsidRDefault="00AB7DA3" w:rsidP="00AB7DA3">
      <w:pPr>
        <w:pStyle w:val="NoSpacing"/>
      </w:pPr>
      <w:r>
        <w:t xml:space="preserve">      &lt;a href="images/Sign_in.pdf" target="_blank"&gt;Sign-in</w:t>
      </w:r>
    </w:p>
    <w:p w:rsidR="00AB7DA3" w:rsidRDefault="00AB7DA3" w:rsidP="00AB7DA3">
      <w:pPr>
        <w:pStyle w:val="NoSpacing"/>
      </w:pPr>
      <w:r>
        <w:t>Sheet&lt;/a&gt; (.5 MB)&lt;br&gt;</w:t>
      </w:r>
    </w:p>
    <w:p w:rsidR="00AB7DA3" w:rsidRDefault="00AB7DA3" w:rsidP="00AB7DA3">
      <w:pPr>
        <w:pStyle w:val="NoSpacing"/>
      </w:pPr>
      <w:r>
        <w:t xml:space="preserve">      &lt;br&gt;</w:t>
      </w:r>
    </w:p>
    <w:p w:rsidR="00AB7DA3" w:rsidRDefault="00AB7DA3" w:rsidP="00AB7DA3">
      <w:pPr>
        <w:pStyle w:val="NoSpacing"/>
      </w:pPr>
      <w:r>
        <w:t xml:space="preserve">      &lt;b&gt;&lt;span</w:t>
      </w:r>
    </w:p>
    <w:p w:rsidR="00AB7DA3" w:rsidRDefault="00AB7DA3" w:rsidP="00AB7DA3">
      <w:pPr>
        <w:pStyle w:val="NoSpacing"/>
      </w:pPr>
      <w:r>
        <w:t xml:space="preserve"> style="font-size: 18pt; line-height: 115%; font-family: &amp;quot;Arial&amp;quot;,&amp;quot;sans-serif&amp;quot;;"&gt;Environmental</w:t>
      </w:r>
    </w:p>
    <w:p w:rsidR="00AB7DA3" w:rsidRDefault="00AB7DA3" w:rsidP="00AB7DA3">
      <w:pPr>
        <w:pStyle w:val="NoSpacing"/>
      </w:pPr>
      <w:r>
        <w:t>Impact Report&lt;br&gt;</w:t>
      </w:r>
    </w:p>
    <w:p w:rsidR="00AB7DA3" w:rsidRDefault="00AB7DA3" w:rsidP="00AB7DA3">
      <w:pPr>
        <w:pStyle w:val="NoSpacing"/>
      </w:pPr>
      <w:r>
        <w:t xml:space="preserve">      &lt;/span&gt;&lt;/b&gt;&lt;span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&amp;quot;Arial&amp;quot;,&amp;quot;sans-serif&amp;quot;;"&gt;&lt;br&gt;</w:t>
      </w:r>
    </w:p>
    <w:p w:rsidR="00AB7DA3" w:rsidRDefault="00AB7DA3" w:rsidP="00AB7DA3">
      <w:pPr>
        <w:pStyle w:val="NoSpacing"/>
      </w:pPr>
      <w:r>
        <w:t>After&amp;nbsp;a</w:t>
      </w:r>
    </w:p>
    <w:p w:rsidR="00AB7DA3" w:rsidRDefault="00AB7DA3" w:rsidP="00AB7DA3">
      <w:pPr>
        <w:pStyle w:val="NoSpacing"/>
      </w:pPr>
      <w:r>
        <w:t>review of comments received on the Draft IS/MND, the CPUC determined</w:t>
      </w:r>
    </w:p>
    <w:p w:rsidR="00AB7DA3" w:rsidRDefault="00AB7DA3" w:rsidP="00AB7DA3">
      <w:pPr>
        <w:pStyle w:val="NoSpacing"/>
      </w:pPr>
      <w:r>
        <w:t>that an Environmental Impact Report (EIR) should be prepared in</w:t>
      </w:r>
    </w:p>
    <w:p w:rsidR="00AB7DA3" w:rsidRDefault="00AB7DA3" w:rsidP="00AB7DA3">
      <w:pPr>
        <w:pStyle w:val="NoSpacing"/>
      </w:pPr>
      <w:r>
        <w:t>accordance with CEQA. &lt;br&gt;</w:t>
      </w:r>
    </w:p>
    <w:p w:rsidR="00AB7DA3" w:rsidRDefault="00AB7DA3" w:rsidP="00AB7DA3">
      <w:pPr>
        <w:pStyle w:val="NoSpacing"/>
      </w:pPr>
      <w:r>
        <w:t xml:space="preserve">      &lt;/span&gt;</w:t>
      </w:r>
    </w:p>
    <w:p w:rsidR="00AB7DA3" w:rsidRDefault="00AB7DA3" w:rsidP="00AB7DA3">
      <w:pPr>
        <w:pStyle w:val="NoSpacing"/>
      </w:pPr>
      <w:r>
        <w:t xml:space="preserve">      &lt;p class="MsoNormal"&gt;&lt;b&gt;&lt;span</w:t>
      </w:r>
    </w:p>
    <w:p w:rsidR="00AB7DA3" w:rsidRDefault="00AB7DA3" w:rsidP="00AB7DA3">
      <w:pPr>
        <w:pStyle w:val="NoSpacing"/>
      </w:pPr>
      <w:r>
        <w:t xml:space="preserve"> style="font-size: 18pt; line-height: 115%; font-family: &amp;quot;Arial&amp;quot;,&amp;quot;sans-serif&amp;quot;;"&gt;Notice</w:t>
      </w:r>
    </w:p>
    <w:p w:rsidR="00AB7DA3" w:rsidRDefault="00AB7DA3" w:rsidP="00AB7DA3">
      <w:pPr>
        <w:pStyle w:val="NoSpacing"/>
      </w:pPr>
      <w:r>
        <w:t>of Preparation and Scoping Period&lt;/span&gt;&lt;/b&gt;&lt;span</w:t>
      </w:r>
    </w:p>
    <w:p w:rsidR="00AB7DA3" w:rsidRDefault="00AB7DA3" w:rsidP="00AB7DA3">
      <w:pPr>
        <w:pStyle w:val="NoSpacing"/>
      </w:pPr>
      <w:r>
        <w:t xml:space="preserve"> style="font-size: 18pt; line-height: 115%; font-family: &amp;quot;Arial&amp;quot;,&amp;quot;sans-serif&amp;quot;;"&gt;&lt;o:p&gt;&lt;/o:p&gt;&lt;/span&gt;&lt;/p&gt;</w:t>
      </w:r>
    </w:p>
    <w:p w:rsidR="00AB7DA3" w:rsidRDefault="00AB7DA3" w:rsidP="00AB7DA3">
      <w:pPr>
        <w:pStyle w:val="NoSpacing"/>
      </w:pPr>
      <w:r>
        <w:t xml:space="preserve">      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&amp;quot;Arial&amp;quot;,&amp;quot;sans-serif&amp;quot;;"&gt;The</w:t>
      </w:r>
    </w:p>
    <w:p w:rsidR="00AB7DA3" w:rsidRDefault="00AB7DA3" w:rsidP="00AB7DA3">
      <w:pPr>
        <w:pStyle w:val="NoSpacing"/>
      </w:pPr>
      <w:r>
        <w:t>CPUC published a Notice of Preparation (NOP) of an Environmental Impact</w:t>
      </w:r>
    </w:p>
    <w:p w:rsidR="00AB7DA3" w:rsidRDefault="00AB7DA3" w:rsidP="00AB7DA3">
      <w:pPr>
        <w:pStyle w:val="NoSpacing"/>
      </w:pPr>
      <w:r>
        <w:t>Report (EIR) for the proposed project on January 17, 2014. Click &lt;a</w:t>
      </w:r>
    </w:p>
    <w:p w:rsidR="00AB7DA3" w:rsidRDefault="00AB7DA3" w:rsidP="00AB7DA3">
      <w:pPr>
        <w:pStyle w:val="NoSpacing"/>
      </w:pPr>
      <w:r>
        <w:t xml:space="preserve"> href="images/NOP_EIR.pdf" target="_blank"&gt;here&lt;/a&gt;</w:t>
      </w:r>
    </w:p>
    <w:p w:rsidR="00AB7DA3" w:rsidRDefault="00AB7DA3" w:rsidP="00AB7DA3">
      <w:pPr>
        <w:pStyle w:val="NoSpacing"/>
      </w:pPr>
      <w:r>
        <w:t>to review the NOP. &lt;/span&gt;&lt;br&gt;</w:t>
      </w:r>
    </w:p>
    <w:p w:rsidR="00AB7DA3" w:rsidRDefault="00AB7DA3" w:rsidP="00AB7DA3">
      <w:pPr>
        <w:pStyle w:val="NoSpacing"/>
      </w:pPr>
      <w:r>
        <w:t xml:space="preserve">      &lt;br&gt;</w:t>
      </w:r>
    </w:p>
    <w:p w:rsidR="00AB7DA3" w:rsidRDefault="00AB7DA3" w:rsidP="00AB7DA3">
      <w:pPr>
        <w:pStyle w:val="NoSpacing"/>
      </w:pPr>
      <w:r>
        <w:t>The</w:t>
      </w:r>
    </w:p>
    <w:p w:rsidR="00AB7DA3" w:rsidRDefault="00AB7DA3" w:rsidP="00AB7DA3">
      <w:pPr>
        <w:pStyle w:val="NoSpacing"/>
      </w:pPr>
      <w:r>
        <w:t>CPUC accepted comments on the scope of the Draft EIR during the 30-day</w:t>
      </w:r>
    </w:p>
    <w:p w:rsidR="00AB7DA3" w:rsidRDefault="00AB7DA3" w:rsidP="00AB7DA3">
      <w:pPr>
        <w:pStyle w:val="NoSpacing"/>
      </w:pPr>
      <w:r>
        <w:t>scoping period that ended on February 18, 2014. The comments received</w:t>
      </w:r>
    </w:p>
    <w:p w:rsidR="00AB7DA3" w:rsidRDefault="00AB7DA3" w:rsidP="00AB7DA3">
      <w:pPr>
        <w:pStyle w:val="NoSpacing"/>
      </w:pPr>
      <w:r>
        <w:t>during the Draft IS/MND comment period are also being considered during</w:t>
      </w:r>
    </w:p>
    <w:p w:rsidR="00AB7DA3" w:rsidRDefault="00AB7DA3" w:rsidP="00AB7DA3">
      <w:pPr>
        <w:pStyle w:val="NoSpacing"/>
      </w:pPr>
      <w:r>
        <w:t>the preparation of the EIR. Comments on the Draft IS/MND and EIR</w:t>
      </w:r>
    </w:p>
    <w:p w:rsidR="00AB7DA3" w:rsidRDefault="00AB7DA3" w:rsidP="00AB7DA3">
      <w:pPr>
        <w:pStyle w:val="NoSpacing"/>
      </w:pPr>
      <w:r>
        <w:t>scoping comments are available below. &lt;br&gt;</w:t>
      </w:r>
    </w:p>
    <w:p w:rsidR="00AB7DA3" w:rsidRDefault="00AB7DA3" w:rsidP="00AB7DA3">
      <w:pPr>
        <w:pStyle w:val="NoSpacing"/>
      </w:pPr>
      <w:r>
        <w:t xml:space="preserve">      &lt;br&gt;</w:t>
      </w:r>
    </w:p>
    <w:p w:rsidR="00AB7DA3" w:rsidRDefault="00AB7DA3" w:rsidP="00AB7DA3">
      <w:pPr>
        <w:pStyle w:val="NoSpacing"/>
      </w:pPr>
      <w:r>
        <w:t xml:space="preserve">      &lt;a href="images/Comments_ISMND.pdf" target="_blank"&gt;Comments</w:t>
      </w:r>
    </w:p>
    <w:p w:rsidR="00AB7DA3" w:rsidRDefault="00AB7DA3" w:rsidP="00AB7DA3">
      <w:pPr>
        <w:pStyle w:val="NoSpacing"/>
      </w:pPr>
      <w:r>
        <w:t>on the Draft IS/MND&lt;/a&gt; (24 MB)&lt;br&gt;</w:t>
      </w:r>
    </w:p>
    <w:p w:rsidR="00AB7DA3" w:rsidRDefault="00AB7DA3" w:rsidP="00AB7DA3">
      <w:pPr>
        <w:pStyle w:val="NoSpacing"/>
      </w:pPr>
      <w:r>
        <w:t xml:space="preserve">      &lt;a href="images/Comments_Scoping.pdf" target="_blank"&gt;Comments</w:t>
      </w:r>
    </w:p>
    <w:p w:rsidR="00AB7DA3" w:rsidRDefault="00AB7DA3" w:rsidP="00AB7DA3">
      <w:pPr>
        <w:pStyle w:val="NoSpacing"/>
      </w:pPr>
      <w:r>
        <w:t>on the Scope of the EIR&lt;/a&gt; (21 MB)&lt;br&gt;</w:t>
      </w:r>
    </w:p>
    <w:p w:rsidR="00AB7DA3" w:rsidRDefault="00AB7DA3" w:rsidP="00AB7DA3">
      <w:pPr>
        <w:pStyle w:val="NoSpacing"/>
      </w:pPr>
      <w:r>
        <w:t xml:space="preserve">      &lt;br&gt;</w:t>
      </w:r>
    </w:p>
    <w:p w:rsidR="00AB7DA3" w:rsidRDefault="00AB7DA3" w:rsidP="00AB7DA3">
      <w:pPr>
        <w:pStyle w:val="NoSpacing"/>
      </w:pPr>
      <w:r>
        <w:t xml:space="preserve">      &lt;b&gt;&lt;span</w:t>
      </w:r>
    </w:p>
    <w:p w:rsidR="00AB7DA3" w:rsidRDefault="00AB7DA3" w:rsidP="00AB7DA3">
      <w:pPr>
        <w:pStyle w:val="NoSpacing"/>
      </w:pPr>
      <w:r>
        <w:t xml:space="preserve"> style="font-size: 18pt; line-height: 115%; font-family: &amp;quot;Arial&amp;quot;,&amp;quot;sans-serif&amp;quot;;"&gt;Public</w:t>
      </w:r>
    </w:p>
    <w:p w:rsidR="00AB7DA3" w:rsidRDefault="00AB7DA3" w:rsidP="00AB7DA3">
      <w:pPr>
        <w:pStyle w:val="NoSpacing"/>
      </w:pPr>
      <w:r>
        <w:t>Scoping Meeting&lt;/span&gt;&lt;/b&gt;&lt;br&gt;</w:t>
      </w:r>
    </w:p>
    <w:p w:rsidR="00AB7DA3" w:rsidRDefault="00AB7DA3" w:rsidP="00AB7DA3">
      <w:pPr>
        <w:pStyle w:val="NoSpacing"/>
      </w:pPr>
      <w:r>
        <w:t>&amp;nbsp;&lt;br&gt;</w:t>
      </w:r>
    </w:p>
    <w:p w:rsidR="00AB7DA3" w:rsidRDefault="00AB7DA3" w:rsidP="00AB7DA3">
      <w:pPr>
        <w:pStyle w:val="NoSpacing"/>
      </w:pPr>
      <w:r>
        <w:t>The</w:t>
      </w:r>
    </w:p>
    <w:p w:rsidR="00AB7DA3" w:rsidRDefault="00AB7DA3" w:rsidP="00AB7DA3">
      <w:pPr>
        <w:pStyle w:val="NoSpacing"/>
      </w:pPr>
      <w:r>
        <w:t>CPUC held a public meeting on January 29, 2014, in order</w:t>
      </w:r>
    </w:p>
    <w:p w:rsidR="00AB7DA3" w:rsidRDefault="00AB7DA3" w:rsidP="00AB7DA3">
      <w:pPr>
        <w:pStyle w:val="NoSpacing"/>
      </w:pPr>
      <w:r>
        <w:lastRenderedPageBreak/>
        <w:t>for the public and regulatory agencies to become informed about and</w:t>
      </w:r>
    </w:p>
    <w:p w:rsidR="00AB7DA3" w:rsidRDefault="00AB7DA3" w:rsidP="00AB7DA3">
      <w:pPr>
        <w:pStyle w:val="NoSpacing"/>
      </w:pPr>
      <w:r>
        <w:t>submit comments on the scope of the EIR. &lt;br&gt;</w:t>
      </w:r>
    </w:p>
    <w:p w:rsidR="00AB7DA3" w:rsidRDefault="00AB7DA3" w:rsidP="00AB7DA3">
      <w:pPr>
        <w:pStyle w:val="NoSpacing"/>
      </w:pPr>
      <w:r>
        <w:t xml:space="preserve">      &lt;br&gt;</w:t>
      </w:r>
    </w:p>
    <w:p w:rsidR="00AB7DA3" w:rsidRDefault="00AB7DA3" w:rsidP="00AB7DA3">
      <w:pPr>
        <w:pStyle w:val="NoSpacing"/>
      </w:pPr>
      <w:r>
        <w:t>Click</w:t>
      </w:r>
    </w:p>
    <w:p w:rsidR="00AB7DA3" w:rsidRDefault="00AB7DA3" w:rsidP="00AB7DA3">
      <w:pPr>
        <w:pStyle w:val="NoSpacing"/>
      </w:pPr>
      <w:r>
        <w:t>the following links to view the public meeting presentation and meeting</w:t>
      </w:r>
    </w:p>
    <w:p w:rsidR="00AB7DA3" w:rsidRDefault="00AB7DA3" w:rsidP="00AB7DA3">
      <w:pPr>
        <w:pStyle w:val="NoSpacing"/>
      </w:pPr>
      <w:r>
        <w:t>transcript. A Scoping Report is being prepared and will be posted below</w:t>
      </w:r>
    </w:p>
    <w:p w:rsidR="00AB7DA3" w:rsidRDefault="00AB7DA3" w:rsidP="00AB7DA3">
      <w:pPr>
        <w:pStyle w:val="NoSpacing"/>
      </w:pPr>
      <w:r>
        <w:t>when it is available. &lt;br&gt;</w:t>
      </w:r>
    </w:p>
    <w:p w:rsidR="00AB7DA3" w:rsidRDefault="00AB7DA3" w:rsidP="00AB7DA3">
      <w:pPr>
        <w:pStyle w:val="NoSpacing"/>
      </w:pPr>
      <w:r>
        <w:t xml:space="preserve">      &lt;br&gt;</w:t>
      </w:r>
    </w:p>
    <w:p w:rsidR="00AB7DA3" w:rsidRDefault="00AB7DA3" w:rsidP="00AB7DA3">
      <w:pPr>
        <w:pStyle w:val="NoSpacing"/>
      </w:pPr>
      <w:r>
        <w:t xml:space="preserve">      &lt;a href="images/EIR_Scoping_Presentation.pdf"</w:t>
      </w:r>
    </w:p>
    <w:p w:rsidR="00AB7DA3" w:rsidRDefault="00AB7DA3" w:rsidP="00AB7DA3">
      <w:pPr>
        <w:pStyle w:val="NoSpacing"/>
      </w:pPr>
      <w:r>
        <w:t xml:space="preserve"> target="_blank"&gt;Scoping Meeting Presentation&lt;/a&gt; (2</w:t>
      </w:r>
    </w:p>
    <w:p w:rsidR="00AB7DA3" w:rsidRDefault="00AB7DA3" w:rsidP="00AB7DA3">
      <w:pPr>
        <w:pStyle w:val="NoSpacing"/>
      </w:pPr>
      <w:r>
        <w:t>MB) &lt;br&gt;</w:t>
      </w:r>
    </w:p>
    <w:p w:rsidR="00AB7DA3" w:rsidRDefault="00AB7DA3" w:rsidP="00AB7DA3">
      <w:pPr>
        <w:pStyle w:val="NoSpacing"/>
      </w:pPr>
      <w:r>
        <w:t xml:space="preserve">      &lt;a href="images/Scoping_Transcript.pdf" target="_blank"&gt;Scoping</w:t>
      </w:r>
    </w:p>
    <w:p w:rsidR="00AB7DA3" w:rsidRDefault="00AB7DA3" w:rsidP="00AB7DA3">
      <w:pPr>
        <w:pStyle w:val="NoSpacing"/>
      </w:pPr>
      <w:r>
        <w:t>Meeting Transcript&lt;/a&gt; (.5 MB) &lt;br&gt;</w:t>
      </w:r>
    </w:p>
    <w:p w:rsidR="00AB7DA3" w:rsidRDefault="00AB7DA3" w:rsidP="00AB7DA3">
      <w:pPr>
        <w:pStyle w:val="NoSpacing"/>
      </w:pPr>
      <w:r>
        <w:t xml:space="preserve">      &lt;br&gt;</w:t>
      </w:r>
    </w:p>
    <w:p w:rsidR="00AB7DA3" w:rsidRDefault="00AB7DA3" w:rsidP="00AB7DA3">
      <w:pPr>
        <w:pStyle w:val="NoSpacing"/>
      </w:pPr>
      <w:r>
        <w:t xml:space="preserve">      &lt;span style="font-weight: bold;"&gt;&lt;/span&gt;&lt;span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&amp;quot;Arial&amp;quot;,&amp;quot;sans-serif&amp;quot;;"&gt;&lt;/span&gt;&lt;span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&amp;quot;Arial&amp;quot;,&amp;quot;sans-serif&amp;quot;;"&gt;&lt;span</w:t>
      </w:r>
    </w:p>
    <w:p w:rsidR="00AB7DA3" w:rsidRDefault="00AB7DA3" w:rsidP="00AB7DA3">
      <w:pPr>
        <w:pStyle w:val="NoSpacing"/>
      </w:pPr>
      <w:r>
        <w:t xml:space="preserve"> style="background-color: white;"&gt;&lt;/span&gt;&lt;/span&gt;&lt;span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&amp;quot;Arial&amp;quot;,&amp;quot;sans-serif&amp;quot;;"&gt;&lt;span</w:t>
      </w:r>
    </w:p>
    <w:p w:rsidR="00AB7DA3" w:rsidRDefault="00AB7DA3" w:rsidP="00AB7DA3">
      <w:pPr>
        <w:pStyle w:val="NoSpacing"/>
      </w:pPr>
      <w:r>
        <w:t xml:space="preserve"> style="background-color: rgb(51, 255, 51);"&gt;&lt;span</w:t>
      </w:r>
    </w:p>
    <w:p w:rsidR="00AB7DA3" w:rsidRDefault="00AB7DA3" w:rsidP="00AB7DA3">
      <w:pPr>
        <w:pStyle w:val="NoSpacing"/>
      </w:pPr>
      <w:r>
        <w:t xml:space="preserve"> style="background-color: white;"&gt;&lt;/span&gt;&lt;/span&gt;&lt;/span&gt;</w:t>
      </w:r>
    </w:p>
    <w:p w:rsidR="00AB7DA3" w:rsidRDefault="00AB7DA3" w:rsidP="00AB7DA3">
      <w:pPr>
        <w:pStyle w:val="NoSpacing"/>
      </w:pPr>
      <w:r>
        <w:t xml:space="preserve">      &lt;h2 style="color: blue;" align="left"&gt;For</w:t>
      </w:r>
    </w:p>
    <w:p w:rsidR="00AB7DA3" w:rsidRDefault="00AB7DA3" w:rsidP="00AB7DA3">
      <w:pPr>
        <w:pStyle w:val="NoSpacing"/>
      </w:pPr>
      <w:r>
        <w:t>Additional Information&lt;/h2&gt;</w:t>
      </w:r>
    </w:p>
    <w:p w:rsidR="00AB7DA3" w:rsidRDefault="00AB7DA3" w:rsidP="00AB7DA3">
      <w:pPr>
        <w:pStyle w:val="NoSpacing"/>
      </w:pPr>
      <w:r>
        <w:t xml:space="preserve">      &lt;p&gt;Additional information will be posted at this site as it</w:t>
      </w:r>
    </w:p>
    <w:p w:rsidR="00AB7DA3" w:rsidRDefault="00AB7DA3" w:rsidP="00AB7DA3">
      <w:pPr>
        <w:pStyle w:val="NoSpacing"/>
      </w:pPr>
      <w:r>
        <w:t>becomes publically available.&amp;nbsp;&lt;/p&gt;</w:t>
      </w:r>
    </w:p>
    <w:p w:rsidR="00AB7DA3" w:rsidRDefault="00AB7DA3" w:rsidP="00AB7DA3">
      <w:pPr>
        <w:pStyle w:val="NoSpacing"/>
      </w:pPr>
      <w:r>
        <w:t xml:space="preserve">      &lt;p&gt;The CPUC, through its Environmental Review Team, is</w:t>
      </w:r>
    </w:p>
    <w:p w:rsidR="00AB7DA3" w:rsidRDefault="00AB7DA3" w:rsidP="00AB7DA3">
      <w:pPr>
        <w:pStyle w:val="NoSpacing"/>
      </w:pPr>
      <w:r>
        <w:t>conducting an environmental review of the&amp;nbsp;project. To</w:t>
      </w:r>
    </w:p>
    <w:p w:rsidR="00AB7DA3" w:rsidRDefault="00AB7DA3" w:rsidP="00AB7DA3">
      <w:pPr>
        <w:pStyle w:val="NoSpacing"/>
      </w:pPr>
      <w:r>
        <w:t>request additional information, ask a question, or&amp;nbsp;be added to</w:t>
      </w:r>
    </w:p>
    <w:p w:rsidR="00AB7DA3" w:rsidRDefault="00AB7DA3" w:rsidP="00AB7DA3">
      <w:pPr>
        <w:pStyle w:val="NoSpacing"/>
      </w:pPr>
      <w:r>
        <w:t>the project mailing list,</w:t>
      </w:r>
    </w:p>
    <w:p w:rsidR="00AB7DA3" w:rsidRDefault="00AB7DA3" w:rsidP="00AB7DA3">
      <w:pPr>
        <w:pStyle w:val="NoSpacing"/>
      </w:pPr>
      <w:r>
        <w:t>please contact:&amp;nbsp;&lt;/p&gt;</w:t>
      </w:r>
    </w:p>
    <w:p w:rsidR="00AB7DA3" w:rsidRDefault="00AB7DA3" w:rsidP="00AB7DA3">
      <w:pPr>
        <w:pStyle w:val="NoSpacing"/>
      </w:pPr>
      <w:r>
        <w:t xml:space="preserve">      &lt;blockquote&gt;</w:t>
      </w:r>
    </w:p>
    <w:p w:rsidR="00AB7DA3" w:rsidRDefault="00AB7DA3" w:rsidP="00AB7DA3">
      <w:pPr>
        <w:pStyle w:val="NoSpacing"/>
      </w:pPr>
      <w:r>
        <w:t xml:space="preserve">        &lt;p&gt;&lt;/p&gt;</w:t>
      </w:r>
    </w:p>
    <w:p w:rsidR="00AB7DA3" w:rsidRDefault="00AB7DA3" w:rsidP="00AB7DA3">
      <w:pPr>
        <w:pStyle w:val="NoSpacing"/>
      </w:pPr>
      <w:r>
        <w:t xml:space="preserve">        &lt;div align="left"&gt;</w:t>
      </w:r>
    </w:p>
    <w:p w:rsidR="00AB7DA3" w:rsidRDefault="00AB7DA3" w:rsidP="00AB7DA3">
      <w:pPr>
        <w:pStyle w:val="NoSpacing"/>
      </w:pPr>
      <w:r>
        <w:t xml:space="preserve">        &lt;table class="MsoNormalTable"</w:t>
      </w:r>
    </w:p>
    <w:p w:rsidR="00AB7DA3" w:rsidRDefault="00AB7DA3" w:rsidP="00AB7DA3">
      <w:pPr>
        <w:pStyle w:val="NoSpacing"/>
      </w:pPr>
      <w:r>
        <w:t xml:space="preserve"> style="border: 1.5pt outset blue; width: 70%;" border="1"</w:t>
      </w:r>
    </w:p>
    <w:p w:rsidR="00AB7DA3" w:rsidRDefault="00AB7DA3" w:rsidP="00AB7DA3">
      <w:pPr>
        <w:pStyle w:val="NoSpacing"/>
      </w:pPr>
      <w:r>
        <w:t xml:space="preserve"> cellpadding="0" cellspacing="1" width="70%"&gt;</w:t>
      </w:r>
    </w:p>
    <w:p w:rsidR="00AB7DA3" w:rsidRDefault="00AB7DA3" w:rsidP="00AB7DA3">
      <w:pPr>
        <w:pStyle w:val="NoSpacing"/>
      </w:pPr>
      <w:r>
        <w:t xml:space="preserve">          &lt;tbody&gt;</w:t>
      </w:r>
    </w:p>
    <w:p w:rsidR="00AB7DA3" w:rsidRDefault="00AB7DA3" w:rsidP="00AB7DA3">
      <w:pPr>
        <w:pStyle w:val="NoSpacing"/>
      </w:pPr>
      <w:r>
        <w:t xml:space="preserve">            &lt;tr style=""&gt;</w:t>
      </w:r>
    </w:p>
    <w:p w:rsidR="00AB7DA3" w:rsidRDefault="00AB7DA3" w:rsidP="00AB7DA3">
      <w:pPr>
        <w:pStyle w:val="NoSpacing"/>
      </w:pPr>
      <w:r>
        <w:t xml:space="preserve">              &lt;td</w:t>
      </w:r>
    </w:p>
    <w:p w:rsidR="00AB7DA3" w:rsidRDefault="00AB7DA3" w:rsidP="00AB7DA3">
      <w:pPr>
        <w:pStyle w:val="NoSpacing"/>
      </w:pPr>
      <w:r>
        <w:t xml:space="preserve"> style="border: 1pt solid blue; padding: 9pt; background: blue none repeat scroll 0% 50%; -moz-background-clip: initial; -moz-background-origin: initial; -moz-background-inline-policy: initial; width: 30%;"</w:t>
      </w:r>
    </w:p>
    <w:p w:rsidR="00AB7DA3" w:rsidRDefault="00AB7DA3" w:rsidP="00AB7DA3">
      <w:pPr>
        <w:pStyle w:val="NoSpacing"/>
      </w:pPr>
      <w:r>
        <w:t xml:space="preserve"> width="30%"&gt;</w:t>
      </w:r>
    </w:p>
    <w:p w:rsidR="00AB7DA3" w:rsidRDefault="00AB7DA3" w:rsidP="00AB7DA3">
      <w:pPr>
        <w:pStyle w:val="NoSpacing"/>
      </w:pPr>
      <w:r>
        <w:t xml:space="preserve">              &lt;p class="MsoNormal"&gt;&lt;b&gt;&lt;span</w:t>
      </w:r>
    </w:p>
    <w:p w:rsidR="00AB7DA3" w:rsidRDefault="00AB7DA3" w:rsidP="00AB7DA3">
      <w:pPr>
        <w:pStyle w:val="NoSpacing"/>
      </w:pPr>
      <w:r>
        <w:lastRenderedPageBreak/>
        <w:t xml:space="preserve"> style="font-size: 12pt; line-height: 115%; font-family: &amp;quot;Arial&amp;quot;,&amp;quot;sans-serif&amp;quot;;"&gt;Voicemail</w:t>
      </w:r>
    </w:p>
    <w:p w:rsidR="00AB7DA3" w:rsidRDefault="00AB7DA3" w:rsidP="00AB7DA3">
      <w:pPr>
        <w:pStyle w:val="NoSpacing"/>
      </w:pPr>
      <w:r>
        <w:t>or Fax&lt;/span&gt;&lt;/b&gt;&lt;span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&amp;quot;Arial&amp;quot;,&amp;quot;sans-serif&amp;quot;;"&gt;&lt;o:p&gt;&lt;/o:p&gt;&lt;/span&gt;&lt;/p&gt;</w:t>
      </w:r>
    </w:p>
    <w:p w:rsidR="00AB7DA3" w:rsidRDefault="00AB7DA3" w:rsidP="00AB7DA3">
      <w:pPr>
        <w:pStyle w:val="NoSpacing"/>
      </w:pPr>
      <w:r>
        <w:t xml:space="preserve">              &lt;/td&gt;</w:t>
      </w:r>
    </w:p>
    <w:p w:rsidR="00AB7DA3" w:rsidRDefault="00AB7DA3" w:rsidP="00AB7DA3">
      <w:pPr>
        <w:pStyle w:val="NoSpacing"/>
      </w:pPr>
      <w:r>
        <w:t xml:space="preserve">              &lt;td style="border: 1pt solid blue; padding: 9pt;"&gt;</w:t>
      </w:r>
    </w:p>
    <w:p w:rsidR="00AB7DA3" w:rsidRDefault="00AB7DA3" w:rsidP="00AB7DA3">
      <w:pPr>
        <w:pStyle w:val="NoSpacing"/>
      </w:pPr>
      <w:r>
        <w:t xml:space="preserve">              &lt;p class="MsoNormal"&gt;&lt;span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&amp;quot;Arial&amp;quot;,&amp;quot;sans-serif&amp;quot;;"&gt;v:(650)</w:t>
      </w:r>
    </w:p>
    <w:p w:rsidR="00AB7DA3" w:rsidRDefault="00AB7DA3" w:rsidP="00AB7DA3">
      <w:pPr>
        <w:pStyle w:val="NoSpacing"/>
      </w:pPr>
      <w:r>
        <w:t>373 - 1200, f:&amp;nbsp;&lt;/span&gt;&lt;span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&amp;quot;Arial&amp;quot;,&amp;quot;sans-serif&amp;quot;;"&gt;(650)</w:t>
      </w:r>
    </w:p>
    <w:p w:rsidR="00AB7DA3" w:rsidRDefault="00AB7DA3" w:rsidP="00AB7DA3">
      <w:pPr>
        <w:pStyle w:val="NoSpacing"/>
      </w:pPr>
      <w:r>
        <w:t>373 - 1211&lt;/span&gt;&lt;/p&gt;</w:t>
      </w:r>
    </w:p>
    <w:p w:rsidR="00AB7DA3" w:rsidRDefault="00AB7DA3" w:rsidP="00AB7DA3">
      <w:pPr>
        <w:pStyle w:val="NoSpacing"/>
      </w:pPr>
      <w:r>
        <w:t xml:space="preserve">              &lt;/td&gt;</w:t>
      </w:r>
    </w:p>
    <w:p w:rsidR="00AB7DA3" w:rsidRDefault="00AB7DA3" w:rsidP="00AB7DA3">
      <w:pPr>
        <w:pStyle w:val="NoSpacing"/>
      </w:pPr>
      <w:r>
        <w:t xml:space="preserve">            &lt;/tr&gt;</w:t>
      </w:r>
    </w:p>
    <w:p w:rsidR="00AB7DA3" w:rsidRDefault="00AB7DA3" w:rsidP="00AB7DA3">
      <w:pPr>
        <w:pStyle w:val="NoSpacing"/>
      </w:pPr>
      <w:r>
        <w:t xml:space="preserve">            &lt;tr style=""&gt;</w:t>
      </w:r>
    </w:p>
    <w:p w:rsidR="00AB7DA3" w:rsidRDefault="00AB7DA3" w:rsidP="00AB7DA3">
      <w:pPr>
        <w:pStyle w:val="NoSpacing"/>
      </w:pPr>
      <w:r>
        <w:t xml:space="preserve">              &lt;td</w:t>
      </w:r>
    </w:p>
    <w:p w:rsidR="00AB7DA3" w:rsidRDefault="00AB7DA3" w:rsidP="00AB7DA3">
      <w:pPr>
        <w:pStyle w:val="NoSpacing"/>
      </w:pPr>
      <w:r>
        <w:t xml:space="preserve"> style="border: 1pt solid blue; padding: 9pt; background: blue none repeat scroll 0% 50%; -moz-background-clip: initial; -moz-background-origin: initial; -moz-background-inline-policy: initial; width: 30%;"</w:t>
      </w:r>
    </w:p>
    <w:p w:rsidR="00AB7DA3" w:rsidRDefault="00AB7DA3" w:rsidP="00AB7DA3">
      <w:pPr>
        <w:pStyle w:val="NoSpacing"/>
      </w:pPr>
      <w:r>
        <w:t xml:space="preserve"> width="30%"&gt;</w:t>
      </w:r>
    </w:p>
    <w:p w:rsidR="00AB7DA3" w:rsidRDefault="00AB7DA3" w:rsidP="00AB7DA3">
      <w:pPr>
        <w:pStyle w:val="NoSpacing"/>
      </w:pPr>
      <w:r>
        <w:t xml:space="preserve">              &lt;p class="MsoNormal"&gt;&lt;b&gt;&lt;span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&amp;quot;Arial&amp;quot;,&amp;quot;sans-serif&amp;quot;;"&gt;U.S.</w:t>
      </w:r>
    </w:p>
    <w:p w:rsidR="00AB7DA3" w:rsidRDefault="00AB7DA3" w:rsidP="00AB7DA3">
      <w:pPr>
        <w:pStyle w:val="NoSpacing"/>
      </w:pPr>
      <w:r>
        <w:t>Mail or Courier&lt;/span&gt;&lt;/b&gt;&lt;span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&amp;quot;Arial&amp;quot;,&amp;quot;sans-serif&amp;quot;;"&gt;&lt;o:p&gt;&lt;/o:p&gt;&lt;/span&gt;&lt;/p&gt;</w:t>
      </w:r>
    </w:p>
    <w:p w:rsidR="00AB7DA3" w:rsidRDefault="00AB7DA3" w:rsidP="00AB7DA3">
      <w:pPr>
        <w:pStyle w:val="NoSpacing"/>
      </w:pPr>
      <w:r>
        <w:t xml:space="preserve">              &lt;/td&gt;</w:t>
      </w:r>
    </w:p>
    <w:p w:rsidR="00AB7DA3" w:rsidRDefault="00AB7DA3" w:rsidP="00AB7DA3">
      <w:pPr>
        <w:pStyle w:val="NoSpacing"/>
      </w:pPr>
      <w:r>
        <w:t xml:space="preserve">              &lt;td style="border: 1pt solid blue; padding: 9pt;"&gt;</w:t>
      </w:r>
    </w:p>
    <w:p w:rsidR="00AB7DA3" w:rsidRDefault="00AB7DA3" w:rsidP="00AB7DA3">
      <w:pPr>
        <w:pStyle w:val="NoSpacing"/>
      </w:pPr>
      <w:r>
        <w:t xml:space="preserve">              &lt;p class="MsoNormal"&gt;&lt;span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&amp;quot;Arial&amp;quot;,&amp;quot;sans-serif&amp;quot;;"&gt;Lisa</w:t>
      </w:r>
    </w:p>
    <w:p w:rsidR="00AB7DA3" w:rsidRDefault="00AB7DA3" w:rsidP="00AB7DA3">
      <w:pPr>
        <w:pStyle w:val="NoSpacing"/>
      </w:pPr>
      <w:r>
        <w:t>Orsaba&lt;br&gt;</w:t>
      </w:r>
    </w:p>
    <w:p w:rsidR="00AB7DA3" w:rsidRDefault="00AB7DA3" w:rsidP="00AB7DA3">
      <w:pPr>
        <w:pStyle w:val="NoSpacing"/>
      </w:pPr>
      <w:r>
        <w:t>California Public Utilities Commission&lt;br&gt;</w:t>
      </w:r>
    </w:p>
    <w:p w:rsidR="00AB7DA3" w:rsidRDefault="00AB7DA3" w:rsidP="00AB7DA3">
      <w:pPr>
        <w:pStyle w:val="NoSpacing"/>
      </w:pPr>
      <w:r>
        <w:t>505 Van Ness Ave, 4&lt;sup&gt;th&lt;/sup&gt; Floor&lt;br&gt;</w:t>
      </w:r>
    </w:p>
    <w:p w:rsidR="00AB7DA3" w:rsidRDefault="00AB7DA3" w:rsidP="00AB7DA3">
      <w:pPr>
        <w:pStyle w:val="NoSpacing"/>
      </w:pPr>
      <w:r>
        <w:t>San Francisco CA , 94102&lt;/span&gt;&lt;/p&gt;</w:t>
      </w:r>
    </w:p>
    <w:p w:rsidR="00AB7DA3" w:rsidRDefault="00AB7DA3" w:rsidP="00AB7DA3">
      <w:pPr>
        <w:pStyle w:val="NoSpacing"/>
      </w:pPr>
      <w:r>
        <w:t xml:space="preserve">              &lt;p class="MsoNormal"&gt;c/o Panorama&lt;span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&amp;quot;Arial&amp;quot;,&amp;quot;sans-serif&amp;quot;;"&gt;&lt;br&gt;</w:t>
      </w:r>
    </w:p>
    <w:p w:rsidR="00AB7DA3" w:rsidRDefault="00AB7DA3" w:rsidP="00AB7DA3">
      <w:pPr>
        <w:pStyle w:val="NoSpacing"/>
      </w:pPr>
      <w:r>
        <w:t>1 Embarcadero Center, Suite 740&lt;br&gt;</w:t>
      </w:r>
    </w:p>
    <w:p w:rsidR="00AB7DA3" w:rsidRDefault="00AB7DA3" w:rsidP="00AB7DA3">
      <w:pPr>
        <w:pStyle w:val="NoSpacing"/>
      </w:pPr>
      <w:r>
        <w:t>San Francisco, CA, 94111&lt;/span&gt;&lt;span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&amp;quot;Arial&amp;quot;,&amp;quot;sans-serif&amp;quot;;"&gt;&lt;o:p&gt;&lt;/o:p&gt;&lt;/span&gt;&lt;/p&gt;</w:t>
      </w:r>
    </w:p>
    <w:p w:rsidR="00AB7DA3" w:rsidRDefault="00AB7DA3" w:rsidP="00AB7DA3">
      <w:pPr>
        <w:pStyle w:val="NoSpacing"/>
      </w:pPr>
      <w:r>
        <w:t xml:space="preserve">              &lt;/td&gt;</w:t>
      </w:r>
    </w:p>
    <w:p w:rsidR="00AB7DA3" w:rsidRDefault="00AB7DA3" w:rsidP="00AB7DA3">
      <w:pPr>
        <w:pStyle w:val="NoSpacing"/>
      </w:pPr>
      <w:r>
        <w:t xml:space="preserve">            &lt;/tr&gt;</w:t>
      </w:r>
    </w:p>
    <w:p w:rsidR="00AB7DA3" w:rsidRDefault="00AB7DA3" w:rsidP="00AB7DA3">
      <w:pPr>
        <w:pStyle w:val="NoSpacing"/>
      </w:pPr>
      <w:r>
        <w:t xml:space="preserve">            &lt;tr style=""&gt;</w:t>
      </w:r>
    </w:p>
    <w:p w:rsidR="00AB7DA3" w:rsidRDefault="00AB7DA3" w:rsidP="00AB7DA3">
      <w:pPr>
        <w:pStyle w:val="NoSpacing"/>
      </w:pPr>
      <w:r>
        <w:t xml:space="preserve">              &lt;td</w:t>
      </w:r>
    </w:p>
    <w:p w:rsidR="00AB7DA3" w:rsidRDefault="00AB7DA3" w:rsidP="00AB7DA3">
      <w:pPr>
        <w:pStyle w:val="NoSpacing"/>
      </w:pPr>
      <w:r>
        <w:t xml:space="preserve"> style="border: 1pt solid blue; padding: 9pt; background: blue none repeat scroll 0% 50%; -moz-background-clip: initial; -moz-background-origin: initial; -moz-background-inline-policy: initial; width: 30%;"</w:t>
      </w:r>
    </w:p>
    <w:p w:rsidR="00AB7DA3" w:rsidRDefault="00AB7DA3" w:rsidP="00AB7DA3">
      <w:pPr>
        <w:pStyle w:val="NoSpacing"/>
      </w:pPr>
      <w:r>
        <w:lastRenderedPageBreak/>
        <w:t xml:space="preserve"> width="30%"&gt;</w:t>
      </w:r>
    </w:p>
    <w:p w:rsidR="00AB7DA3" w:rsidRDefault="00AB7DA3" w:rsidP="00AB7DA3">
      <w:pPr>
        <w:pStyle w:val="NoSpacing"/>
      </w:pPr>
      <w:r>
        <w:t xml:space="preserve">              &lt;p class="MsoNormal"&gt;&lt;b&gt;&lt;span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&amp;quot;Arial&amp;quot;,&amp;quot;sans-serif&amp;quot;;"&gt;Email&lt;/span&gt;&lt;/b&gt;&lt;span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&amp;quot;Arial&amp;quot;,&amp;quot;sans-serif&amp;quot;;"&gt;&lt;o:p&gt;&lt;/o:p&gt;&lt;/span&gt;&lt;/p&gt;</w:t>
      </w:r>
    </w:p>
    <w:p w:rsidR="00AB7DA3" w:rsidRDefault="00AB7DA3" w:rsidP="00AB7DA3">
      <w:pPr>
        <w:pStyle w:val="NoSpacing"/>
      </w:pPr>
      <w:r>
        <w:t xml:space="preserve">              &lt;/td&gt;</w:t>
      </w:r>
    </w:p>
    <w:p w:rsidR="00AB7DA3" w:rsidRDefault="00AB7DA3" w:rsidP="00AB7DA3">
      <w:pPr>
        <w:pStyle w:val="NoSpacing"/>
      </w:pPr>
      <w:r>
        <w:t xml:space="preserve">              &lt;td style="border: 1pt solid blue; padding: 9pt;"&gt;</w:t>
      </w:r>
    </w:p>
    <w:p w:rsidR="00AB7DA3" w:rsidRDefault="00AB7DA3" w:rsidP="00AB7DA3">
      <w:pPr>
        <w:pStyle w:val="NoSpacing"/>
      </w:pPr>
      <w:r>
        <w:t xml:space="preserve">              &lt;p class="MsoNormal"&gt;&lt;span</w:t>
      </w:r>
    </w:p>
    <w:p w:rsidR="00AB7DA3" w:rsidRDefault="00AB7DA3" w:rsidP="00AB7DA3">
      <w:pPr>
        <w:pStyle w:val="NoSpacing"/>
      </w:pPr>
      <w:r>
        <w:t xml:space="preserve"> style="font-size: 12pt; line-height: 115%; font-family: &amp;quot;Arial&amp;quot;,&amp;quot;sans-serif&amp;quot;;"&gt;&lt;a</w:t>
      </w:r>
    </w:p>
    <w:p w:rsidR="00AB7DA3" w:rsidRDefault="00AB7DA3" w:rsidP="00AB7DA3">
      <w:pPr>
        <w:pStyle w:val="NoSpacing"/>
      </w:pPr>
      <w:r>
        <w:t xml:space="preserve"> href="mailto:santacruz115kvproject@panoramaenv.com"&gt;santacruz115kvproject@panoramaenv.com&lt;/a&gt;&lt;o:p&gt;&lt;/o:p&gt;&lt;/span&gt;&lt;/p&gt;</w:t>
      </w:r>
    </w:p>
    <w:p w:rsidR="00AB7DA3" w:rsidRDefault="00AB7DA3" w:rsidP="00AB7DA3">
      <w:pPr>
        <w:pStyle w:val="NoSpacing"/>
      </w:pPr>
      <w:r>
        <w:t xml:space="preserve">              &lt;/td&gt;</w:t>
      </w:r>
    </w:p>
    <w:p w:rsidR="00AB7DA3" w:rsidRDefault="00AB7DA3" w:rsidP="00AB7DA3">
      <w:pPr>
        <w:pStyle w:val="NoSpacing"/>
      </w:pPr>
      <w:r>
        <w:t xml:space="preserve">            &lt;/tr&gt;</w:t>
      </w:r>
    </w:p>
    <w:p w:rsidR="00AB7DA3" w:rsidRDefault="00AB7DA3" w:rsidP="00AB7DA3">
      <w:pPr>
        <w:pStyle w:val="NoSpacing"/>
      </w:pPr>
      <w:r>
        <w:t xml:space="preserve">          &lt;/tbody&gt;</w:t>
      </w:r>
    </w:p>
    <w:p w:rsidR="00AB7DA3" w:rsidRDefault="00AB7DA3" w:rsidP="00AB7DA3">
      <w:pPr>
        <w:pStyle w:val="NoSpacing"/>
      </w:pPr>
      <w:r>
        <w:t xml:space="preserve">        &lt;/table&gt;</w:t>
      </w:r>
    </w:p>
    <w:p w:rsidR="00AB7DA3" w:rsidRDefault="00AB7DA3" w:rsidP="00AB7DA3">
      <w:pPr>
        <w:pStyle w:val="NoSpacing"/>
      </w:pPr>
      <w:r>
        <w:t xml:space="preserve">        &lt;/div&gt;</w:t>
      </w:r>
    </w:p>
    <w:p w:rsidR="00AB7DA3" w:rsidRDefault="00AB7DA3" w:rsidP="00AB7DA3">
      <w:pPr>
        <w:pStyle w:val="NoSpacing"/>
      </w:pPr>
      <w:r>
        <w:t xml:space="preserve">      &lt;/blockquote&gt;</w:t>
      </w:r>
    </w:p>
    <w:p w:rsidR="00AB7DA3" w:rsidRDefault="00AB7DA3" w:rsidP="00AB7DA3">
      <w:pPr>
        <w:pStyle w:val="NoSpacing"/>
      </w:pPr>
      <w:r>
        <w:t xml:space="preserve">      &lt;/td&gt;</w:t>
      </w:r>
    </w:p>
    <w:p w:rsidR="00AB7DA3" w:rsidRDefault="00AB7DA3" w:rsidP="00AB7DA3">
      <w:pPr>
        <w:pStyle w:val="NoSpacing"/>
      </w:pPr>
      <w:r>
        <w:t xml:space="preserve">    &lt;/tr&gt;</w:t>
      </w:r>
    </w:p>
    <w:p w:rsidR="00AB7DA3" w:rsidRDefault="00AB7DA3" w:rsidP="00AB7DA3">
      <w:pPr>
        <w:pStyle w:val="NoSpacing"/>
      </w:pPr>
      <w:r>
        <w:t xml:space="preserve">    &lt;tr&gt;</w:t>
      </w:r>
    </w:p>
    <w:p w:rsidR="00AB7DA3" w:rsidRDefault="00AB7DA3" w:rsidP="00AB7DA3">
      <w:pPr>
        <w:pStyle w:val="NoSpacing"/>
      </w:pPr>
      <w:r>
        <w:t xml:space="preserve">    &lt;/tr&gt;</w:t>
      </w:r>
    </w:p>
    <w:p w:rsidR="00AB7DA3" w:rsidRDefault="00AB7DA3" w:rsidP="00AB7DA3">
      <w:pPr>
        <w:pStyle w:val="NoSpacing"/>
      </w:pPr>
      <w:r>
        <w:t xml:space="preserve">  &lt;/tbody&gt;&lt;tbody&gt;</w:t>
      </w:r>
    </w:p>
    <w:p w:rsidR="00AB7DA3" w:rsidRDefault="00AB7DA3" w:rsidP="00AB7DA3">
      <w:pPr>
        <w:pStyle w:val="NoSpacing"/>
      </w:pPr>
      <w:r>
        <w:t xml:space="preserve">    &lt;tr&gt;</w:t>
      </w:r>
    </w:p>
    <w:p w:rsidR="00AB7DA3" w:rsidRDefault="00AB7DA3" w:rsidP="00AB7DA3">
      <w:pPr>
        <w:pStyle w:val="NoSpacing"/>
      </w:pPr>
      <w:r>
        <w:t xml:space="preserve">      &lt;td valign="center" width="13%"&gt;&lt;img</w:t>
      </w:r>
    </w:p>
    <w:p w:rsidR="00AB7DA3" w:rsidRDefault="00AB7DA3" w:rsidP="00AB7DA3">
      <w:pPr>
        <w:pStyle w:val="NoSpacing"/>
      </w:pPr>
      <w:r>
        <w:t xml:space="preserve"> src="images/webinfo.gif" align="middle" height="31"</w:t>
      </w:r>
    </w:p>
    <w:p w:rsidR="00AB7DA3" w:rsidRDefault="00AB7DA3" w:rsidP="00AB7DA3">
      <w:pPr>
        <w:pStyle w:val="NoSpacing"/>
      </w:pPr>
      <w:r>
        <w:t xml:space="preserve"> width="96"&gt;&lt;/td&gt;</w:t>
      </w:r>
    </w:p>
    <w:p w:rsidR="00AB7DA3" w:rsidRDefault="00AB7DA3" w:rsidP="00AB7DA3">
      <w:pPr>
        <w:pStyle w:val="NoSpacing"/>
      </w:pPr>
      <w:r>
        <w:t xml:space="preserve">      &lt;td valign="center" width="87%"&gt;</w:t>
      </w:r>
    </w:p>
    <w:p w:rsidR="00AB7DA3" w:rsidRDefault="00AB7DA3" w:rsidP="00AB7DA3">
      <w:pPr>
        <w:pStyle w:val="NoSpacing"/>
      </w:pPr>
      <w:r>
        <w:t xml:space="preserve">      &lt;p&gt;&lt;font size="-1"&gt;This page contains tables</w:t>
      </w:r>
    </w:p>
    <w:p w:rsidR="00AB7DA3" w:rsidRDefault="00AB7DA3" w:rsidP="00AB7DA3">
      <w:pPr>
        <w:pStyle w:val="NoSpacing"/>
      </w:pPr>
      <w:r>
        <w:t>and is best viewed with Netscape or Internet Explorer. Please report</w:t>
      </w:r>
    </w:p>
    <w:p w:rsidR="00AB7DA3" w:rsidRDefault="00AB7DA3" w:rsidP="00AB7DA3">
      <w:pPr>
        <w:pStyle w:val="NoSpacing"/>
      </w:pPr>
      <w:r>
        <w:t>any problems to the &lt;a</w:t>
      </w:r>
    </w:p>
    <w:p w:rsidR="00AB7DA3" w:rsidRDefault="00AB7DA3" w:rsidP="00AB7DA3">
      <w:pPr>
        <w:pStyle w:val="NoSpacing"/>
      </w:pPr>
      <w:r>
        <w:t xml:space="preserve"> href="mailto:jbm@cpuc.ca.gov?Subject=Santa%20Cruz%20115kv%20Project"&gt;Energy</w:t>
      </w:r>
    </w:p>
    <w:p w:rsidR="00AB7DA3" w:rsidRDefault="00AB7DA3" w:rsidP="00AB7DA3">
      <w:pPr>
        <w:pStyle w:val="NoSpacing"/>
      </w:pPr>
      <w:r>
        <w:t>Division web coordinator&lt;/a&gt;.&lt;/font&gt;&lt;/p&gt;</w:t>
      </w:r>
    </w:p>
    <w:p w:rsidR="00AB7DA3" w:rsidRDefault="00AB7DA3" w:rsidP="00AB7DA3">
      <w:pPr>
        <w:pStyle w:val="NoSpacing"/>
      </w:pPr>
      <w:r>
        <w:t xml:space="preserve">      &lt;/td&gt;</w:t>
      </w:r>
    </w:p>
    <w:p w:rsidR="00AB7DA3" w:rsidRDefault="00AB7DA3" w:rsidP="00AB7DA3">
      <w:pPr>
        <w:pStyle w:val="NoSpacing"/>
      </w:pPr>
      <w:r>
        <w:t xml:space="preserve">    &lt;/tr&gt;</w:t>
      </w:r>
    </w:p>
    <w:p w:rsidR="00AB7DA3" w:rsidRDefault="00AB7DA3" w:rsidP="00AB7DA3">
      <w:pPr>
        <w:pStyle w:val="NoSpacing"/>
      </w:pPr>
      <w:r>
        <w:t xml:space="preserve">    &lt;tr&gt;</w:t>
      </w:r>
    </w:p>
    <w:p w:rsidR="00AB7DA3" w:rsidRDefault="00AB7DA3" w:rsidP="00AB7DA3">
      <w:pPr>
        <w:pStyle w:val="NoSpacing"/>
      </w:pPr>
      <w:r>
        <w:t xml:space="preserve">      &lt;td&gt;&amp;nbsp;&lt;/td&gt;</w:t>
      </w:r>
    </w:p>
    <w:p w:rsidR="00AB7DA3" w:rsidRDefault="00AB7DA3" w:rsidP="00AB7DA3">
      <w:pPr>
        <w:pStyle w:val="NoSpacing"/>
      </w:pPr>
      <w:r>
        <w:t xml:space="preserve">      &lt;td&gt; &lt;dt&gt;</w:t>
      </w:r>
    </w:p>
    <w:p w:rsidR="00AB7DA3" w:rsidRDefault="00AB7DA3" w:rsidP="00AB7DA3">
      <w:pPr>
        <w:pStyle w:val="NoSpacing"/>
      </w:pPr>
      <w:r>
        <w:t xml:space="preserve">        &lt;div align="center"&gt;&lt;font</w:t>
      </w:r>
    </w:p>
    <w:p w:rsidR="00AB7DA3" w:rsidRDefault="00AB7DA3" w:rsidP="00AB7DA3">
      <w:pPr>
        <w:pStyle w:val="NoSpacing"/>
      </w:pPr>
      <w:r>
        <w:t xml:space="preserve"> face="Arial, Helvetica, sans-serif" size="-2"&gt;Project</w:t>
      </w:r>
    </w:p>
    <w:p w:rsidR="00AB7DA3" w:rsidRDefault="00AB7DA3" w:rsidP="00AB7DA3">
      <w:pPr>
        <w:pStyle w:val="NoSpacing"/>
      </w:pPr>
      <w:r>
        <w:t>Home Page - &lt;a href="http://www.cpuc.ca.gov/PUC/energy/Environment/"&gt;CPUC</w:t>
      </w:r>
    </w:p>
    <w:p w:rsidR="00AB7DA3" w:rsidRDefault="00AB7DA3" w:rsidP="00AB7DA3">
      <w:pPr>
        <w:pStyle w:val="NoSpacing"/>
      </w:pPr>
      <w:r>
        <w:t>Environmental Information&lt;/a&gt; - &lt;a</w:t>
      </w:r>
    </w:p>
    <w:p w:rsidR="00AB7DA3" w:rsidRDefault="00AB7DA3" w:rsidP="00AB7DA3">
      <w:pPr>
        <w:pStyle w:val="NoSpacing"/>
      </w:pPr>
      <w:r>
        <w:t xml:space="preserve"> href="http://www.cpuc.ca.gov/"&gt;CPUC Home&lt;/a&gt;&lt;/font&gt;&lt;/div&gt;</w:t>
      </w:r>
    </w:p>
    <w:p w:rsidR="00AB7DA3" w:rsidRDefault="00AB7DA3" w:rsidP="00AB7DA3">
      <w:pPr>
        <w:pStyle w:val="NoSpacing"/>
      </w:pPr>
      <w:r>
        <w:t xml:space="preserve">      &lt;/dt&gt;</w:t>
      </w:r>
    </w:p>
    <w:p w:rsidR="00AB7DA3" w:rsidRDefault="00AB7DA3" w:rsidP="00AB7DA3">
      <w:pPr>
        <w:pStyle w:val="NoSpacing"/>
      </w:pPr>
      <w:r>
        <w:t xml:space="preserve">      &lt;/td&gt;</w:t>
      </w:r>
    </w:p>
    <w:p w:rsidR="00AB7DA3" w:rsidRDefault="00AB7DA3" w:rsidP="00AB7DA3">
      <w:pPr>
        <w:pStyle w:val="NoSpacing"/>
      </w:pPr>
      <w:r>
        <w:t xml:space="preserve">    &lt;/tr&gt;</w:t>
      </w:r>
    </w:p>
    <w:p w:rsidR="00AB7DA3" w:rsidRDefault="00AB7DA3" w:rsidP="00AB7DA3">
      <w:pPr>
        <w:pStyle w:val="NoSpacing"/>
      </w:pPr>
      <w:r>
        <w:t xml:space="preserve">  &lt;/tbody&gt;</w:t>
      </w:r>
    </w:p>
    <w:p w:rsidR="00AB7DA3" w:rsidRDefault="00AB7DA3" w:rsidP="00AB7DA3">
      <w:pPr>
        <w:pStyle w:val="NoSpacing"/>
      </w:pPr>
      <w:r>
        <w:lastRenderedPageBreak/>
        <w:t>&lt;/table&gt;</w:t>
      </w:r>
    </w:p>
    <w:p w:rsidR="00AB7DA3" w:rsidRDefault="00AB7DA3" w:rsidP="00AB7DA3">
      <w:pPr>
        <w:pStyle w:val="NoSpacing"/>
      </w:pPr>
      <w:r>
        <w:t>&lt;/body&gt;</w:t>
      </w:r>
    </w:p>
    <w:p w:rsidR="00713AD7" w:rsidRPr="00AB7DA3" w:rsidRDefault="00AB7DA3" w:rsidP="00AB7DA3">
      <w:pPr>
        <w:pStyle w:val="NoSpacing"/>
      </w:pPr>
      <w:r>
        <w:t>&lt;/html&gt;</w:t>
      </w:r>
      <w:bookmarkStart w:id="0" w:name="_GoBack"/>
      <w:bookmarkEnd w:id="0"/>
    </w:p>
    <w:sectPr w:rsidR="00713AD7" w:rsidRPr="00AB7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BD"/>
    <w:rsid w:val="000342D8"/>
    <w:rsid w:val="002A4DF8"/>
    <w:rsid w:val="002F368D"/>
    <w:rsid w:val="00312A4A"/>
    <w:rsid w:val="003303BE"/>
    <w:rsid w:val="00677445"/>
    <w:rsid w:val="0069121D"/>
    <w:rsid w:val="00713AD7"/>
    <w:rsid w:val="0081671B"/>
    <w:rsid w:val="008544C3"/>
    <w:rsid w:val="008C7495"/>
    <w:rsid w:val="00AB7DA3"/>
    <w:rsid w:val="00B35AF7"/>
    <w:rsid w:val="00CA130B"/>
    <w:rsid w:val="00CE5ABD"/>
    <w:rsid w:val="00E249B3"/>
    <w:rsid w:val="00F0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A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Wilke</dc:creator>
  <cp:lastModifiedBy>Rita Wilke</cp:lastModifiedBy>
  <cp:revision>11</cp:revision>
  <dcterms:created xsi:type="dcterms:W3CDTF">2013-10-21T16:07:00Z</dcterms:created>
  <dcterms:modified xsi:type="dcterms:W3CDTF">2014-02-24T20:16:00Z</dcterms:modified>
</cp:coreProperties>
</file>