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AC26" w14:textId="3A717C80" w:rsidR="00742F88" w:rsidRPr="00742F88" w:rsidRDefault="00742F88" w:rsidP="00742F88">
      <w:pPr>
        <w:rPr>
          <w:b/>
          <w:color w:val="FF0000"/>
        </w:rPr>
      </w:pPr>
      <w:r w:rsidRPr="00742F88">
        <w:rPr>
          <w:b/>
          <w:color w:val="FF0000"/>
        </w:rPr>
        <w:t>THIS DOCUMENT INCLUDES THE COMMENTS COLLECTED DURING T2WG MEETING #3</w:t>
      </w:r>
      <w:r>
        <w:rPr>
          <w:b/>
          <w:color w:val="FF0000"/>
        </w:rPr>
        <w:t xml:space="preserve"> - </w:t>
      </w:r>
      <w:r w:rsidRPr="00742F88">
        <w:rPr>
          <w:color w:val="00B050"/>
        </w:rPr>
        <w:t xml:space="preserve">Green text indicates notes collected during the meetings. </w:t>
      </w:r>
    </w:p>
    <w:p w14:paraId="37751D0B" w14:textId="4AAA0CCB" w:rsidR="009F0852" w:rsidRPr="001C6680" w:rsidRDefault="009F0852" w:rsidP="001C6680">
      <w:pPr>
        <w:jc w:val="center"/>
        <w:rPr>
          <w:b/>
        </w:rPr>
      </w:pPr>
      <w:r>
        <w:rPr>
          <w:b/>
        </w:rPr>
        <w:t>(One) Implementer Proposal for Repair Eligible/Repair Indefinitely Qualification</w:t>
      </w:r>
    </w:p>
    <w:p w14:paraId="1F71D5CF" w14:textId="77777777" w:rsidR="00742F88" w:rsidRDefault="00742F88" w:rsidP="00742F88">
      <w:pPr>
        <w:jc w:val="center"/>
        <w:rPr>
          <w:b/>
          <w:i/>
          <w:color w:val="00B050"/>
          <w:sz w:val="24"/>
          <w:szCs w:val="24"/>
        </w:rPr>
      </w:pPr>
    </w:p>
    <w:p w14:paraId="7824DB98" w14:textId="43E73E31" w:rsidR="00742F88" w:rsidRPr="00742F88" w:rsidRDefault="00742F88" w:rsidP="00742F88">
      <w:pPr>
        <w:jc w:val="center"/>
        <w:rPr>
          <w:b/>
          <w:i/>
          <w:color w:val="00B050"/>
          <w:sz w:val="24"/>
          <w:szCs w:val="24"/>
        </w:rPr>
      </w:pPr>
      <w:r w:rsidRPr="00742F88">
        <w:rPr>
          <w:b/>
          <w:i/>
          <w:color w:val="00B050"/>
          <w:sz w:val="24"/>
          <w:szCs w:val="24"/>
        </w:rPr>
        <w:t xml:space="preserve">** </w:t>
      </w:r>
      <w:r w:rsidRPr="00742F88">
        <w:rPr>
          <w:b/>
          <w:i/>
          <w:color w:val="00B050"/>
          <w:sz w:val="24"/>
          <w:szCs w:val="24"/>
        </w:rPr>
        <w:t xml:space="preserve">Stakeholders agreed that may be </w:t>
      </w:r>
      <w:r w:rsidRPr="00742F88">
        <w:rPr>
          <w:b/>
          <w:i/>
          <w:color w:val="00B050"/>
          <w:sz w:val="24"/>
          <w:szCs w:val="24"/>
        </w:rPr>
        <w:t>inconsistent language or unclear intent on whether broken equipment should be eligible for an dual baseline ** &lt;&lt;follow up&gt;&gt;</w:t>
      </w:r>
    </w:p>
    <w:p w14:paraId="39094364" w14:textId="77777777" w:rsidR="00742F88" w:rsidRPr="00B91756" w:rsidRDefault="00742F88" w:rsidP="00742F88">
      <w:pPr>
        <w:rPr>
          <w:color w:val="00B050"/>
        </w:rPr>
      </w:pPr>
      <w:r w:rsidRPr="001C6680">
        <w:rPr>
          <w:color w:val="00B050"/>
        </w:rPr>
        <w:t>[</w:t>
      </w:r>
      <w:r w:rsidRPr="001C6680">
        <w:rPr>
          <w:color w:val="00B050"/>
          <w:highlight w:val="yellow"/>
        </w:rPr>
        <w:t>ACTION</w:t>
      </w:r>
      <w:r w:rsidRPr="001C6680">
        <w:rPr>
          <w:color w:val="00B050"/>
        </w:rPr>
        <w:t>] Need to clarify the intent of the resolution language on what is allowed for broken or equipment performing sub-optimally.</w:t>
      </w:r>
    </w:p>
    <w:p w14:paraId="2CECC6A7" w14:textId="77777777" w:rsidR="0024128F" w:rsidRDefault="0024128F" w:rsidP="0024128F">
      <w:pPr>
        <w:rPr>
          <w:color w:val="00B050"/>
        </w:rPr>
      </w:pPr>
      <w:r>
        <w:rPr>
          <w:color w:val="00B050"/>
        </w:rPr>
        <w:t xml:space="preserve">Jeff – Typical example of </w:t>
      </w:r>
      <w:r w:rsidRPr="00C56242">
        <w:rPr>
          <w:color w:val="00B050"/>
          <w:u w:val="single"/>
        </w:rPr>
        <w:t>Repair-indefinitely</w:t>
      </w:r>
      <w:r>
        <w:rPr>
          <w:color w:val="00B050"/>
        </w:rPr>
        <w:t xml:space="preserve"> is the boiler that gets repaired over and over. Used to be that if age &gt; EUL the equipment would auto be disqualified.  NOW, that equipment can be repair-indefinitely IFF pre-qualified </w:t>
      </w:r>
    </w:p>
    <w:p w14:paraId="3D2581E9" w14:textId="77777777" w:rsidR="0024128F" w:rsidRPr="00B91756" w:rsidRDefault="0024128F" w:rsidP="0024128F">
      <w:pPr>
        <w:rPr>
          <w:color w:val="00B050"/>
        </w:rPr>
      </w:pPr>
      <w:r w:rsidRPr="00B91756">
        <w:rPr>
          <w:color w:val="00B050"/>
        </w:rPr>
        <w:t xml:space="preserve">Jeff </w:t>
      </w:r>
      <w:r>
        <w:rPr>
          <w:color w:val="00B050"/>
        </w:rPr>
        <w:t>– Age/EUL should not be the only</w:t>
      </w:r>
      <w:r w:rsidRPr="00B91756">
        <w:rPr>
          <w:color w:val="00B050"/>
        </w:rPr>
        <w:t xml:space="preserve"> factor to determine whether equipment is eligible for </w:t>
      </w:r>
      <w:r>
        <w:rPr>
          <w:color w:val="00B050"/>
        </w:rPr>
        <w:t>replacement (point of repair opportunities); need to consider history of repair, cost of repair, how long until it is broken again; there are important differences for industrial</w:t>
      </w:r>
    </w:p>
    <w:p w14:paraId="2775737C" w14:textId="77777777" w:rsidR="0024128F" w:rsidRDefault="0024128F" w:rsidP="0024128F">
      <w:pPr>
        <w:rPr>
          <w:color w:val="00B050"/>
        </w:rPr>
      </w:pPr>
      <w:r>
        <w:rPr>
          <w:b/>
          <w:color w:val="00B050"/>
        </w:rPr>
        <w:t xml:space="preserve">Paden – </w:t>
      </w:r>
      <w:r w:rsidRPr="005669A4">
        <w:rPr>
          <w:color w:val="00B050"/>
        </w:rPr>
        <w:t>add-on equipment should not have the operational requirements; e.g., if the add-on equipment is broken (not the primary equipment); repair of broken add-on equipment should quality has repair-eligible</w:t>
      </w:r>
      <w:r>
        <w:rPr>
          <w:color w:val="00B050"/>
        </w:rPr>
        <w:t xml:space="preserve"> after it has been non-operational for a period of time (e.g., 1 year)</w:t>
      </w:r>
      <w:r w:rsidRPr="005669A4">
        <w:rPr>
          <w:color w:val="00B050"/>
        </w:rPr>
        <w:t>.</w:t>
      </w:r>
      <w:r>
        <w:rPr>
          <w:color w:val="00B050"/>
        </w:rPr>
        <w:t xml:space="preserve"> This would show the customer is likely not planning to fix the equipment.</w:t>
      </w:r>
    </w:p>
    <w:p w14:paraId="5FDC36EF" w14:textId="77777777" w:rsidR="0024128F" w:rsidRDefault="0024128F" w:rsidP="0024128F">
      <w:pPr>
        <w:rPr>
          <w:color w:val="00B050"/>
        </w:rPr>
      </w:pPr>
      <w:r>
        <w:rPr>
          <w:color w:val="00B050"/>
        </w:rPr>
        <w:t>Jess</w:t>
      </w:r>
      <w:r w:rsidRPr="001C6680">
        <w:rPr>
          <w:color w:val="00B050"/>
        </w:rPr>
        <w:t xml:space="preserve">e </w:t>
      </w:r>
      <w:r>
        <w:rPr>
          <w:color w:val="00B050"/>
        </w:rPr>
        <w:t>– consider different scenarios; e.g. industrial customers have onsite mechanics who can repair equipment indefinitely</w:t>
      </w:r>
    </w:p>
    <w:p w14:paraId="1E345554" w14:textId="77777777" w:rsidR="0024128F" w:rsidRDefault="0024128F" w:rsidP="0024128F">
      <w:pPr>
        <w:rPr>
          <w:color w:val="00B050"/>
        </w:rPr>
      </w:pPr>
      <w:r>
        <w:rPr>
          <w:color w:val="00B050"/>
        </w:rPr>
        <w:t>Ryan – we need to differentiate between equipment that is broken and still meeting needs from equipment that is broken and not meeting needs (argument for cases where existing baseline is appropriate)</w:t>
      </w:r>
    </w:p>
    <w:p w14:paraId="1F1103F9" w14:textId="77777777" w:rsidR="0024128F" w:rsidRPr="0024128F" w:rsidRDefault="0024128F" w:rsidP="0024128F">
      <w:pPr>
        <w:rPr>
          <w:color w:val="00B050"/>
        </w:rPr>
      </w:pPr>
      <w:r w:rsidRPr="0024128F">
        <w:rPr>
          <w:color w:val="00B050"/>
        </w:rPr>
        <w:t>Keith – max EUL by policy is 20 years (with some exceptions); max RUL is 10 years; Staff have authority to change in special cases &lt;follow up&gt;&gt;</w:t>
      </w:r>
    </w:p>
    <w:p w14:paraId="275250BD" w14:textId="17BAF474" w:rsidR="0024128F" w:rsidRPr="0024128F" w:rsidRDefault="0024128F" w:rsidP="0024128F">
      <w:pPr>
        <w:rPr>
          <w:color w:val="00B050"/>
        </w:rPr>
      </w:pPr>
      <w:r>
        <w:rPr>
          <w:color w:val="00B050"/>
        </w:rPr>
        <w:t>Leonel - we are missing data on persistence, so we don’t have data that demonstrates how long these equipment last.</w:t>
      </w:r>
    </w:p>
    <w:p w14:paraId="21D6D767" w14:textId="4FBD9E51" w:rsidR="00742F88" w:rsidRPr="0024128F" w:rsidRDefault="0024128F" w:rsidP="00742F88">
      <w:pPr>
        <w:rPr>
          <w:b/>
          <w:color w:val="00B050"/>
        </w:rPr>
      </w:pPr>
      <w:r w:rsidRPr="00496BD9">
        <w:rPr>
          <w:b/>
          <w:color w:val="00B050"/>
          <w:highlight w:val="green"/>
          <w:u w:val="single"/>
        </w:rPr>
        <w:t>PROPOSAL</w:t>
      </w:r>
      <w:r w:rsidRPr="00496BD9">
        <w:rPr>
          <w:b/>
          <w:color w:val="00B050"/>
          <w:highlight w:val="green"/>
        </w:rPr>
        <w:t xml:space="preserve"> </w:t>
      </w:r>
      <w:bookmarkStart w:id="0" w:name="_GoBack"/>
      <w:bookmarkEnd w:id="0"/>
      <w:r>
        <w:rPr>
          <w:b/>
          <w:color w:val="00B050"/>
        </w:rPr>
        <w:t xml:space="preserve">Repair-Eligible would </w:t>
      </w:r>
      <w:r w:rsidRPr="005669A4">
        <w:rPr>
          <w:b/>
          <w:color w:val="00B050"/>
        </w:rPr>
        <w:t xml:space="preserve">be </w:t>
      </w:r>
      <w:r>
        <w:rPr>
          <w:b/>
          <w:color w:val="00B050"/>
        </w:rPr>
        <w:t>have to be</w:t>
      </w:r>
      <w:r w:rsidRPr="005669A4">
        <w:rPr>
          <w:b/>
          <w:color w:val="00B050"/>
        </w:rPr>
        <w:t xml:space="preserve"> class of equipment types that are pre-qualified ( based on evidence) for early retirement / repair-indef.</w:t>
      </w:r>
      <w:r>
        <w:rPr>
          <w:b/>
          <w:color w:val="00B050"/>
        </w:rPr>
        <w:t xml:space="preserve"> E</w:t>
      </w:r>
      <w:r w:rsidRPr="005669A4">
        <w:rPr>
          <w:b/>
          <w:color w:val="00B050"/>
        </w:rPr>
        <w:t xml:space="preserve">quipment type must be pre-qualified with </w:t>
      </w:r>
      <w:r w:rsidRPr="005669A4">
        <w:rPr>
          <w:b/>
          <w:color w:val="00B050"/>
          <w:u w:val="single"/>
        </w:rPr>
        <w:t>evidence</w:t>
      </w:r>
      <w:r w:rsidRPr="005669A4">
        <w:rPr>
          <w:b/>
          <w:color w:val="00B050"/>
        </w:rPr>
        <w:t xml:space="preserve"> that this type of equipment is commonly repaired rather than replaced.  </w:t>
      </w:r>
      <w:r>
        <w:rPr>
          <w:b/>
          <w:color w:val="00B050"/>
        </w:rPr>
        <w:t>(Jeff)</w:t>
      </w:r>
    </w:p>
    <w:p w14:paraId="35291149" w14:textId="3F41F24F" w:rsidR="005669A4" w:rsidRPr="0024128F" w:rsidRDefault="005669A4" w:rsidP="0057489A">
      <w:pPr>
        <w:rPr>
          <w:b/>
          <w:color w:val="00B050"/>
        </w:rPr>
      </w:pPr>
      <w:r w:rsidRPr="00496BD9">
        <w:rPr>
          <w:b/>
          <w:color w:val="00B050"/>
          <w:highlight w:val="green"/>
          <w:u w:val="single"/>
        </w:rPr>
        <w:t>PROPOSAL</w:t>
      </w:r>
      <w:r w:rsidRPr="00496BD9">
        <w:rPr>
          <w:b/>
          <w:color w:val="00B050"/>
          <w:highlight w:val="green"/>
        </w:rPr>
        <w:t xml:space="preserve"> </w:t>
      </w:r>
      <w:r w:rsidRPr="0024128F">
        <w:rPr>
          <w:b/>
          <w:color w:val="00B050"/>
        </w:rPr>
        <w:t>to combine repair-eligible/indefinitely into one category</w:t>
      </w:r>
      <w:r w:rsidR="0057489A" w:rsidRPr="0024128F">
        <w:rPr>
          <w:b/>
          <w:color w:val="00B050"/>
        </w:rPr>
        <w:t xml:space="preserve"> (Rob/SCE)</w:t>
      </w:r>
    </w:p>
    <w:p w14:paraId="07CDE4F3" w14:textId="00E7B846" w:rsidR="0024128F" w:rsidRDefault="005669A4" w:rsidP="009F0852">
      <w:pPr>
        <w:pStyle w:val="ListParagraph"/>
        <w:numPr>
          <w:ilvl w:val="0"/>
          <w:numId w:val="4"/>
        </w:numPr>
        <w:rPr>
          <w:color w:val="00B050"/>
        </w:rPr>
      </w:pPr>
      <w:r w:rsidRPr="005669A4">
        <w:rPr>
          <w:color w:val="00B050"/>
        </w:rPr>
        <w:lastRenderedPageBreak/>
        <w:t xml:space="preserve">Rich </w:t>
      </w:r>
      <w:r w:rsidR="0057489A">
        <w:rPr>
          <w:color w:val="00B050"/>
        </w:rPr>
        <w:t>– reasons for separating: indef</w:t>
      </w:r>
      <w:r w:rsidR="00742F88">
        <w:rPr>
          <w:color w:val="00B050"/>
        </w:rPr>
        <w:t>initely</w:t>
      </w:r>
      <w:r w:rsidR="0057489A">
        <w:rPr>
          <w:color w:val="00B050"/>
        </w:rPr>
        <w:t xml:space="preserve"> means the equipment is likely to operate in existing condition indefinitely .. impacts the baseline, existing conditions should be baseline in perpetuity .  (If not baseline for full EUL, then assume RUL = 2/3 EUL?); there is an option to provide evidence for longer EUL (Leonel)</w:t>
      </w:r>
    </w:p>
    <w:p w14:paraId="5494F400" w14:textId="72672784" w:rsidR="0024128F" w:rsidRPr="0024128F" w:rsidRDefault="0024128F" w:rsidP="0024128F">
      <w:pPr>
        <w:rPr>
          <w:color w:val="00B050"/>
        </w:rPr>
      </w:pPr>
      <w:r w:rsidRPr="0024128F">
        <w:rPr>
          <w:color w:val="00B050"/>
        </w:rPr>
        <w:t>[</w:t>
      </w:r>
      <w:r w:rsidRPr="0024128F">
        <w:rPr>
          <w:color w:val="00B050"/>
          <w:highlight w:val="yellow"/>
        </w:rPr>
        <w:t>ACTION</w:t>
      </w:r>
      <w:r w:rsidRPr="0024128F">
        <w:rPr>
          <w:color w:val="00B050"/>
        </w:rPr>
        <w:t>] Interested parties should share additional edits/proposals</w:t>
      </w:r>
    </w:p>
    <w:p w14:paraId="52160335" w14:textId="46CDCA53" w:rsidR="0096574E" w:rsidRDefault="00B22E15" w:rsidP="009F0852">
      <w:pPr>
        <w:rPr>
          <w:color w:val="FF0000"/>
        </w:rPr>
      </w:pPr>
      <w:r>
        <w:rPr>
          <w:color w:val="FF0000"/>
        </w:rPr>
        <w:t xml:space="preserve">Resolution, </w:t>
      </w:r>
      <w:r w:rsidR="0096574E">
        <w:rPr>
          <w:color w:val="FF0000"/>
        </w:rPr>
        <w:t>Page 31 – Replacement of equipment that is broken, poorly performing, or not able to meet its load</w:t>
      </w:r>
      <w:r w:rsidR="004A1164">
        <w:rPr>
          <w:color w:val="FF0000"/>
        </w:rPr>
        <w:t xml:space="preserve"> require</w:t>
      </w:r>
      <w:r w:rsidR="0096574E">
        <w:rPr>
          <w:color w:val="FF0000"/>
        </w:rPr>
        <w:t xml:space="preserve">ment must apply a normal replacement baseline. </w:t>
      </w:r>
    </w:p>
    <w:p w14:paraId="37751D0C" w14:textId="03E93FBB" w:rsidR="009F0852" w:rsidRPr="00EF464C" w:rsidRDefault="00897D82" w:rsidP="009F0852">
      <w:pPr>
        <w:rPr>
          <w:b/>
          <w:u w:val="single"/>
        </w:rPr>
      </w:pPr>
      <w:r w:rsidRPr="00EF464C">
        <w:rPr>
          <w:b/>
          <w:u w:val="single"/>
        </w:rPr>
        <w:t>Background/Implementer Observ</w:t>
      </w:r>
      <w:r w:rsidR="009F0852" w:rsidRPr="00EF464C">
        <w:rPr>
          <w:b/>
          <w:u w:val="single"/>
        </w:rPr>
        <w:t>ations:</w:t>
      </w:r>
    </w:p>
    <w:p w14:paraId="37751D0D" w14:textId="77777777" w:rsidR="009F0852" w:rsidRDefault="009F0852" w:rsidP="009F0852">
      <w:r>
        <w:t>Resolution E-4818 analyzes Repair Eligible and Repair Indefinitely cases and assumes “Rational decision-making” to Customer decisions, but Customer decisions affected by many factors, e.g.:</w:t>
      </w:r>
    </w:p>
    <w:p w14:paraId="37751D0E" w14:textId="77777777" w:rsidR="009F0852" w:rsidRDefault="009F0852" w:rsidP="009F0852">
      <w:pPr>
        <w:pStyle w:val="ListParagraph"/>
        <w:numPr>
          <w:ilvl w:val="0"/>
          <w:numId w:val="1"/>
        </w:numPr>
      </w:pPr>
      <w:r>
        <w:t>Availability of expense versus availability of capital dollars and process for allocation of capital.</w:t>
      </w:r>
    </w:p>
    <w:p w14:paraId="37751D0F" w14:textId="77777777" w:rsidR="009F0852" w:rsidRDefault="009F0852" w:rsidP="009F0852">
      <w:pPr>
        <w:pStyle w:val="ListParagraph"/>
        <w:numPr>
          <w:ilvl w:val="0"/>
          <w:numId w:val="1"/>
        </w:numPr>
      </w:pPr>
      <w:r>
        <w:t>Knowledge of options for replacement versus repair.</w:t>
      </w:r>
    </w:p>
    <w:p w14:paraId="37751D10" w14:textId="77777777" w:rsidR="009F0852" w:rsidRDefault="009F0852" w:rsidP="009F0852">
      <w:pPr>
        <w:pStyle w:val="ListParagraph"/>
        <w:numPr>
          <w:ilvl w:val="0"/>
          <w:numId w:val="1"/>
        </w:numPr>
      </w:pPr>
      <w:r>
        <w:t>History of Customer approach to equipment repair versus replacement.</w:t>
      </w:r>
    </w:p>
    <w:p w14:paraId="37751D11" w14:textId="77777777" w:rsidR="009F0852" w:rsidRDefault="009F0852" w:rsidP="009F0852">
      <w:r>
        <w:t>Challenge is to provide resources and incentives to encourage replacement of equipment with more efficient equipment/systems rather than repair existing equipment.  Proposal is to simplify qualification for incentives/3P Programs for repair eligible and repair indefinitely opportunities.</w:t>
      </w:r>
    </w:p>
    <w:p w14:paraId="37751D12" w14:textId="1EE94D51" w:rsidR="009F0852" w:rsidRDefault="009F0852" w:rsidP="009F0852">
      <w:pPr>
        <w:rPr>
          <w:b/>
          <w:u w:val="single"/>
        </w:rPr>
      </w:pPr>
      <w:r w:rsidRPr="00EF464C">
        <w:rPr>
          <w:b/>
          <w:u w:val="single"/>
        </w:rPr>
        <w:t>Repair Eligible Criteria/Definition</w:t>
      </w:r>
      <w:r w:rsidR="00DE0AE0" w:rsidRPr="00EF464C">
        <w:rPr>
          <w:b/>
          <w:u w:val="single"/>
        </w:rPr>
        <w:t>/Straw proposal</w:t>
      </w:r>
    </w:p>
    <w:p w14:paraId="7F4DF45E" w14:textId="77777777" w:rsidR="00496BD9" w:rsidRDefault="00B22E15" w:rsidP="009F0852">
      <w:pPr>
        <w:rPr>
          <w:color w:val="00B050"/>
        </w:rPr>
      </w:pPr>
      <w:r w:rsidRPr="00B22E15">
        <w:rPr>
          <w:color w:val="00B050"/>
        </w:rPr>
        <w:t>Ryan/PG&amp;E – doesn’t understand why this would get to dual baseline</w:t>
      </w:r>
      <w:r>
        <w:rPr>
          <w:color w:val="00B050"/>
        </w:rPr>
        <w:t xml:space="preserve">. </w:t>
      </w:r>
    </w:p>
    <w:p w14:paraId="7747D512" w14:textId="356F0635" w:rsidR="00B22E15" w:rsidRPr="00496BD9" w:rsidRDefault="00B22E15" w:rsidP="009F0852">
      <w:pPr>
        <w:rPr>
          <w:b/>
          <w:color w:val="00B050"/>
        </w:rPr>
      </w:pPr>
      <w:r w:rsidRPr="00496BD9">
        <w:rPr>
          <w:b/>
          <w:color w:val="00B050"/>
          <w:highlight w:val="green"/>
          <w:u w:val="single"/>
        </w:rPr>
        <w:t>PROPOSAL</w:t>
      </w:r>
      <w:r w:rsidRPr="00496BD9">
        <w:rPr>
          <w:b/>
          <w:color w:val="00B050"/>
        </w:rPr>
        <w:t xml:space="preserve"> - Get rid of repair-eligible.  If something needs repaired, then use the Standard Practice baseline using information about what options the customer has.</w:t>
      </w:r>
    </w:p>
    <w:p w14:paraId="37751D13" w14:textId="456740BB" w:rsidR="009F0852" w:rsidRDefault="009F0852" w:rsidP="009F0852">
      <w:pPr>
        <w:pStyle w:val="ListParagraph"/>
        <w:numPr>
          <w:ilvl w:val="0"/>
          <w:numId w:val="2"/>
        </w:numPr>
      </w:pPr>
      <w:commentRangeStart w:id="1"/>
      <w:r>
        <w:t>Existing equipment is not operating (not meeting Customer requirements)</w:t>
      </w:r>
      <w:commentRangeEnd w:id="1"/>
      <w:r w:rsidR="00A25434">
        <w:rPr>
          <w:rStyle w:val="CommentReference"/>
        </w:rPr>
        <w:commentReference w:id="1"/>
      </w:r>
      <w:r w:rsidR="00DA3C48">
        <w:t xml:space="preserve">  </w:t>
      </w:r>
      <w:r w:rsidR="00DA3C48" w:rsidRPr="00DA3C48">
        <w:rPr>
          <w:color w:val="00B050"/>
        </w:rPr>
        <w:t>[</w:t>
      </w:r>
      <w:r w:rsidR="00DA3C48" w:rsidRPr="00DA3C48">
        <w:rPr>
          <w:color w:val="00B050"/>
          <w:highlight w:val="yellow"/>
        </w:rPr>
        <w:t>ACTION</w:t>
      </w:r>
      <w:r w:rsidR="00DA3C48" w:rsidRPr="00DA3C48">
        <w:rPr>
          <w:color w:val="00B050"/>
        </w:rPr>
        <w:t>] Need to get clarification on whether “not operating” is allowed in this definition or must go to normal replacement.</w:t>
      </w:r>
    </w:p>
    <w:p w14:paraId="37751D14" w14:textId="77777777" w:rsidR="00D115AC" w:rsidRDefault="00D115AC" w:rsidP="009F0852">
      <w:pPr>
        <w:pStyle w:val="ListParagraph"/>
        <w:numPr>
          <w:ilvl w:val="0"/>
          <w:numId w:val="2"/>
        </w:numPr>
      </w:pPr>
      <w:r>
        <w:t>Existing equipment can be repaired to meet Customer requirements.  Estimated cost of repair is available.</w:t>
      </w:r>
    </w:p>
    <w:p w14:paraId="37751D15" w14:textId="77777777" w:rsidR="00D115AC" w:rsidRDefault="00D115AC" w:rsidP="009F0852">
      <w:pPr>
        <w:pStyle w:val="ListParagraph"/>
        <w:numPr>
          <w:ilvl w:val="0"/>
          <w:numId w:val="2"/>
        </w:numPr>
      </w:pPr>
      <w:r>
        <w:t>Alternative exists to replace equipment with more efficient new equipment and improve system efficiency (</w:t>
      </w:r>
      <w:r w:rsidR="00EF2E68">
        <w:t xml:space="preserve">e.g., </w:t>
      </w:r>
      <w:r>
        <w:t>add controls and/or other system improvements)</w:t>
      </w:r>
    </w:p>
    <w:p w14:paraId="37751D16" w14:textId="77777777" w:rsidR="00D115AC" w:rsidRDefault="00D115AC" w:rsidP="009F0852">
      <w:pPr>
        <w:pStyle w:val="ListParagraph"/>
        <w:numPr>
          <w:ilvl w:val="0"/>
          <w:numId w:val="2"/>
        </w:numPr>
      </w:pPr>
      <w:r>
        <w:t>Payback of replacement versus repair can be determined.</w:t>
      </w:r>
    </w:p>
    <w:p w14:paraId="37751D17" w14:textId="77777777" w:rsidR="00D115AC" w:rsidRDefault="00D115AC" w:rsidP="00D115AC">
      <w:pPr>
        <w:pStyle w:val="ListParagraph"/>
        <w:numPr>
          <w:ilvl w:val="1"/>
          <w:numId w:val="2"/>
        </w:numPr>
      </w:pPr>
      <w:r>
        <w:t>Payback is Cost of new equipment option minus Cost of repair of existing equipment divided by system energy savings of new equipment/system improvements.</w:t>
      </w:r>
    </w:p>
    <w:p w14:paraId="37751D18" w14:textId="77777777" w:rsidR="00D115AC" w:rsidRDefault="00D115AC" w:rsidP="00D115AC">
      <w:pPr>
        <w:pStyle w:val="ListParagraph"/>
        <w:numPr>
          <w:ilvl w:val="1"/>
          <w:numId w:val="2"/>
        </w:numPr>
      </w:pPr>
      <w:r>
        <w:t>Energy savings is existing equipment performance (energy use) prior to failure (if measurements available) or nominal efficiency/performance (energy use) of existing equipment (if measurements not available) minus efficiency/performance (energy use) of new equipment, including system improvements (as measured in post-project M&amp;V)</w:t>
      </w:r>
      <w:r w:rsidR="00935075">
        <w:t xml:space="preserve">.  </w:t>
      </w:r>
      <w:r w:rsidR="00935075">
        <w:lastRenderedPageBreak/>
        <w:t>Nominal efficiency of existing equipment (if measurements are not available) would be determined as degraded performance as appropriate and justified.</w:t>
      </w:r>
    </w:p>
    <w:p w14:paraId="37751D19" w14:textId="77777777" w:rsidR="00D115AC" w:rsidRDefault="00EF2E68" w:rsidP="00D115AC">
      <w:r>
        <w:t>Incentives paid per applicable program rules based on</w:t>
      </w:r>
      <w:r w:rsidR="00D115AC">
        <w:t xml:space="preserve"> incremental cost of new equip</w:t>
      </w:r>
      <w:r w:rsidR="00DE0AE0">
        <w:t>ment/system im</w:t>
      </w:r>
      <w:r w:rsidR="00D115AC">
        <w:t>provements</w:t>
      </w:r>
      <w:r w:rsidR="00DE0AE0">
        <w:t xml:space="preserve"> (Incremental cost is cost of replacement/system improvements minus estimated cost of repair)</w:t>
      </w:r>
    </w:p>
    <w:p w14:paraId="37751D1A" w14:textId="77777777" w:rsidR="00DE0AE0" w:rsidRDefault="00D217E4" w:rsidP="00D115AC">
      <w:r>
        <w:t>If repair would extend life of existing equipment for DEER EUL, no dual baseline – EUL of replacement equipment determines life cycle savings</w:t>
      </w:r>
    </w:p>
    <w:p w14:paraId="37751D1B" w14:textId="77777777" w:rsidR="00D217E4" w:rsidRDefault="00D217E4" w:rsidP="00D115AC">
      <w:r>
        <w:t xml:space="preserve">If repair would extend life of existing equipment less than DEER EUL, </w:t>
      </w:r>
      <w:r w:rsidR="00EF2E68">
        <w:t xml:space="preserve">apply </w:t>
      </w:r>
      <w:r>
        <w:t>Dual baseline with second baseline as Code.</w:t>
      </w:r>
    </w:p>
    <w:p w14:paraId="37751D1C" w14:textId="7EBF0ECC" w:rsidR="00D217E4" w:rsidRDefault="00935075" w:rsidP="00D115AC">
      <w:r>
        <w:t>If existing equipment is connected to other energy using equipment, a separate determination of repair/replacement of that equipment would be made at the time of failure or accelerated replacement of that equipment.</w:t>
      </w:r>
    </w:p>
    <w:p w14:paraId="02A79309" w14:textId="1EAF64C6" w:rsidR="000273A3" w:rsidRPr="000273A3" w:rsidRDefault="000273A3" w:rsidP="00D115AC">
      <w:pPr>
        <w:rPr>
          <w:color w:val="00B050"/>
        </w:rPr>
      </w:pPr>
      <w:r w:rsidRPr="000273A3">
        <w:rPr>
          <w:color w:val="00B050"/>
        </w:rPr>
        <w:t xml:space="preserve">Rob/SCE – broken add-on equipment belongs in BRO, not </w:t>
      </w:r>
      <w:r>
        <w:rPr>
          <w:color w:val="00B050"/>
        </w:rPr>
        <w:t>Repair-Eligible; Paden agrees (e.g., boiler economizer)</w:t>
      </w:r>
    </w:p>
    <w:p w14:paraId="37751D1D" w14:textId="77777777" w:rsidR="00DE0AE0" w:rsidRPr="00EF464C" w:rsidRDefault="00DE0AE0" w:rsidP="00D115AC">
      <w:pPr>
        <w:rPr>
          <w:b/>
          <w:u w:val="single"/>
        </w:rPr>
      </w:pPr>
      <w:r w:rsidRPr="00EF464C">
        <w:rPr>
          <w:b/>
          <w:u w:val="single"/>
        </w:rPr>
        <w:t>Repair Indefinitely Criteria/Definition/Straw proposal</w:t>
      </w:r>
    </w:p>
    <w:p w14:paraId="37751D1E" w14:textId="77777777" w:rsidR="00DE0AE0" w:rsidRDefault="00DE0AE0" w:rsidP="00DE0AE0">
      <w:pPr>
        <w:pStyle w:val="ListParagraph"/>
        <w:numPr>
          <w:ilvl w:val="0"/>
          <w:numId w:val="3"/>
        </w:numPr>
      </w:pPr>
      <w:r>
        <w:t>Existing equipment is operating and meeting Customer requirements</w:t>
      </w:r>
    </w:p>
    <w:p w14:paraId="37751D1F" w14:textId="77777777" w:rsidR="00DE0AE0" w:rsidRDefault="00DE0AE0" w:rsidP="00DE0AE0">
      <w:pPr>
        <w:pStyle w:val="ListParagraph"/>
        <w:numPr>
          <w:ilvl w:val="0"/>
          <w:numId w:val="3"/>
        </w:numPr>
      </w:pPr>
      <w:r>
        <w:t>Existing equipment not in imminent failure mode (as verified at pre-inspection</w:t>
      </w:r>
      <w:r w:rsidR="00EF2E68">
        <w:t xml:space="preserve"> or per program rules</w:t>
      </w:r>
      <w:r>
        <w:t>)</w:t>
      </w:r>
    </w:p>
    <w:p w14:paraId="37751D20" w14:textId="77777777" w:rsidR="00DE0AE0" w:rsidRDefault="00DE0AE0" w:rsidP="00DE0AE0">
      <w:pPr>
        <w:pStyle w:val="ListParagraph"/>
        <w:numPr>
          <w:ilvl w:val="0"/>
          <w:numId w:val="3"/>
        </w:numPr>
      </w:pPr>
      <w:r>
        <w:t>Retrofit/Replacement identified in audit</w:t>
      </w:r>
    </w:p>
    <w:p w14:paraId="37751D21" w14:textId="77777777" w:rsidR="00DE0AE0" w:rsidRDefault="00DE0AE0" w:rsidP="00DE0AE0">
      <w:pPr>
        <w:pStyle w:val="ListParagraph"/>
        <w:numPr>
          <w:ilvl w:val="1"/>
          <w:numId w:val="3"/>
        </w:numPr>
      </w:pPr>
      <w:r>
        <w:t>Internal Customer audit</w:t>
      </w:r>
    </w:p>
    <w:p w14:paraId="37751D22" w14:textId="77777777" w:rsidR="00DE0AE0" w:rsidRDefault="00DE0AE0" w:rsidP="00DE0AE0">
      <w:pPr>
        <w:pStyle w:val="ListParagraph"/>
        <w:numPr>
          <w:ilvl w:val="1"/>
          <w:numId w:val="3"/>
        </w:numPr>
      </w:pPr>
      <w:r>
        <w:t>3P Audit/Project Feasibility Study (PFS)</w:t>
      </w:r>
    </w:p>
    <w:p w14:paraId="37751D23" w14:textId="77777777" w:rsidR="00EF2E68" w:rsidRDefault="00EF2E68" w:rsidP="00DE0AE0">
      <w:pPr>
        <w:pStyle w:val="ListParagraph"/>
        <w:numPr>
          <w:ilvl w:val="1"/>
          <w:numId w:val="3"/>
        </w:numPr>
      </w:pPr>
      <w:r>
        <w:t>Other Program audit/assessment</w:t>
      </w:r>
    </w:p>
    <w:p w14:paraId="37751D24" w14:textId="77777777" w:rsidR="00DE0AE0" w:rsidRDefault="00DE0AE0" w:rsidP="00DE0AE0">
      <w:pPr>
        <w:pStyle w:val="ListParagraph"/>
        <w:numPr>
          <w:ilvl w:val="0"/>
          <w:numId w:val="3"/>
        </w:numPr>
      </w:pPr>
      <w:r>
        <w:t>Existing equipment can be repaired to extend life for “foreseeable future”</w:t>
      </w:r>
      <w:r w:rsidR="00EF2E68">
        <w:t>, e.g.:</w:t>
      </w:r>
    </w:p>
    <w:p w14:paraId="37751D25" w14:textId="77777777" w:rsidR="00DE0AE0" w:rsidRDefault="00DE0AE0" w:rsidP="00DE0AE0">
      <w:pPr>
        <w:pStyle w:val="ListParagraph"/>
        <w:numPr>
          <w:ilvl w:val="1"/>
          <w:numId w:val="3"/>
        </w:numPr>
      </w:pPr>
      <w:r>
        <w:t>Re-wind motor</w:t>
      </w:r>
    </w:p>
    <w:p w14:paraId="37751D26" w14:textId="77777777" w:rsidR="00DE0AE0" w:rsidRDefault="00DE0AE0" w:rsidP="00DE0AE0">
      <w:pPr>
        <w:pStyle w:val="ListParagraph"/>
        <w:numPr>
          <w:ilvl w:val="1"/>
          <w:numId w:val="3"/>
        </w:numPr>
      </w:pPr>
      <w:r>
        <w:t>Overhaul of compressor/chiller/pump/etc.</w:t>
      </w:r>
    </w:p>
    <w:p w14:paraId="37751D27" w14:textId="77777777" w:rsidR="00DE0AE0" w:rsidRDefault="00DE0AE0" w:rsidP="00DE0AE0">
      <w:pPr>
        <w:pStyle w:val="ListParagraph"/>
        <w:numPr>
          <w:ilvl w:val="1"/>
          <w:numId w:val="3"/>
        </w:numPr>
      </w:pPr>
      <w:r>
        <w:t>Replace burned out lamps with like-for-like</w:t>
      </w:r>
    </w:p>
    <w:p w14:paraId="37751D28" w14:textId="77777777" w:rsidR="00DE0AE0" w:rsidRDefault="00EF2E68" w:rsidP="00DE0AE0">
      <w:r>
        <w:t>Incentives paid per applicable program rules based on</w:t>
      </w:r>
      <w:r w:rsidR="00DE0AE0">
        <w:t xml:space="preserve"> full replacement equipment/system improvement costs</w:t>
      </w:r>
    </w:p>
    <w:p w14:paraId="37751D29" w14:textId="77777777" w:rsidR="00DE0AE0" w:rsidRDefault="00DE0AE0" w:rsidP="00DE0AE0">
      <w:r>
        <w:t>No dual baseline – EUL of replacement equipment determines life cycle savings.</w:t>
      </w:r>
    </w:p>
    <w:p w14:paraId="37751D2A" w14:textId="77777777" w:rsidR="00935075" w:rsidRPr="00DE0AE0" w:rsidRDefault="00935075" w:rsidP="00DE0AE0">
      <w:r>
        <w:t>If existing equipment is connected to other energy using equipment (e.g. pump  if pump motor is being replaced as repair indefinitely), a separate determination of repair/replacement would be made at the time of failure or accelerated replacement of that equipment.</w:t>
      </w:r>
    </w:p>
    <w:sectPr w:rsidR="00935075" w:rsidRPr="00DE0AE0" w:rsidSect="00A90D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rlis Reynolds" w:date="2017-05-08T15:00:00Z" w:initials="AR">
    <w:p w14:paraId="5608A57C" w14:textId="77777777" w:rsidR="00A25434" w:rsidRDefault="00A25434">
      <w:pPr>
        <w:pStyle w:val="CommentText"/>
      </w:pPr>
      <w:r>
        <w:rPr>
          <w:rStyle w:val="CommentReference"/>
        </w:rPr>
        <w:annotationRef/>
      </w:r>
      <w:r>
        <w:t>Inconsistent with staff understanding of this definition.</w:t>
      </w:r>
    </w:p>
    <w:p w14:paraId="1BA935DB" w14:textId="77777777" w:rsidR="00A25434" w:rsidRDefault="00A25434">
      <w:pPr>
        <w:pStyle w:val="CommentText"/>
      </w:pPr>
    </w:p>
    <w:p w14:paraId="5E41ADBD" w14:textId="6B9853DB" w:rsidR="00A25434" w:rsidRDefault="00A25434">
      <w:pPr>
        <w:pStyle w:val="CommentText"/>
      </w:pPr>
      <w:r>
        <w:t xml:space="preserve">Is there language that says failed equipment is ineligible?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41AD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FCABD" w14:textId="77777777" w:rsidR="005F7018" w:rsidRDefault="005F7018" w:rsidP="002100CF">
      <w:pPr>
        <w:spacing w:after="0" w:line="240" w:lineRule="auto"/>
      </w:pPr>
      <w:r>
        <w:separator/>
      </w:r>
    </w:p>
  </w:endnote>
  <w:endnote w:type="continuationSeparator" w:id="0">
    <w:p w14:paraId="4CD8222F" w14:textId="77777777" w:rsidR="005F7018" w:rsidRDefault="005F7018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1D32" w14:textId="5FDF1D15" w:rsidR="002100CF" w:rsidRDefault="002100CF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96BD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96BD9">
      <w:rPr>
        <w:b/>
        <w:bCs/>
        <w:noProof/>
      </w:rPr>
      <w:t>3</w:t>
    </w:r>
    <w:r>
      <w:rPr>
        <w:b/>
        <w:bCs/>
      </w:rPr>
      <w:fldChar w:fldCharType="end"/>
    </w:r>
    <w:r>
      <w:ptab w:relativeTo="margin" w:alignment="right" w:leader="none"/>
    </w:r>
    <w:r>
      <w:t>Task 3 –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21A94" w14:textId="77777777" w:rsidR="005F7018" w:rsidRDefault="005F7018" w:rsidP="002100CF">
      <w:pPr>
        <w:spacing w:after="0" w:line="240" w:lineRule="auto"/>
      </w:pPr>
      <w:r>
        <w:separator/>
      </w:r>
    </w:p>
  </w:footnote>
  <w:footnote w:type="continuationSeparator" w:id="0">
    <w:p w14:paraId="3844C3B7" w14:textId="77777777" w:rsidR="005F7018" w:rsidRDefault="005F7018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1D30" w14:textId="77777777" w:rsidR="002100CF" w:rsidRPr="002100CF" w:rsidRDefault="002100CF" w:rsidP="002100CF">
    <w:pPr>
      <w:pStyle w:val="Header"/>
      <w:jc w:val="center"/>
      <w:rPr>
        <w:b/>
        <w:i/>
        <w:color w:val="FF0000"/>
      </w:rPr>
    </w:pPr>
    <w:r w:rsidRPr="002100CF">
      <w:rPr>
        <w:b/>
        <w:i/>
        <w:color w:val="FF0000"/>
      </w:rPr>
      <w:t>DRAFT FOR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EE2"/>
    <w:multiLevelType w:val="hybridMultilevel"/>
    <w:tmpl w:val="E60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6834"/>
    <w:multiLevelType w:val="hybridMultilevel"/>
    <w:tmpl w:val="0772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94AEF"/>
    <w:multiLevelType w:val="hybridMultilevel"/>
    <w:tmpl w:val="B3FC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1F3E"/>
    <w:multiLevelType w:val="hybridMultilevel"/>
    <w:tmpl w:val="C298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Windows Live" w15:userId="850654889875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52"/>
    <w:rsid w:val="000273A3"/>
    <w:rsid w:val="00037F6B"/>
    <w:rsid w:val="000B52E7"/>
    <w:rsid w:val="001C6680"/>
    <w:rsid w:val="002100CF"/>
    <w:rsid w:val="00216795"/>
    <w:rsid w:val="0024128F"/>
    <w:rsid w:val="002775C7"/>
    <w:rsid w:val="00496BD9"/>
    <w:rsid w:val="004A1164"/>
    <w:rsid w:val="0053529E"/>
    <w:rsid w:val="005669A4"/>
    <w:rsid w:val="0057489A"/>
    <w:rsid w:val="005A7682"/>
    <w:rsid w:val="005B29B8"/>
    <w:rsid w:val="005F7018"/>
    <w:rsid w:val="006C311A"/>
    <w:rsid w:val="00742F88"/>
    <w:rsid w:val="00897D82"/>
    <w:rsid w:val="008B096A"/>
    <w:rsid w:val="0093285A"/>
    <w:rsid w:val="00935075"/>
    <w:rsid w:val="0096574E"/>
    <w:rsid w:val="009F0852"/>
    <w:rsid w:val="009F28DC"/>
    <w:rsid w:val="00A25434"/>
    <w:rsid w:val="00A43202"/>
    <w:rsid w:val="00A90D98"/>
    <w:rsid w:val="00B014AE"/>
    <w:rsid w:val="00B22E15"/>
    <w:rsid w:val="00B77D64"/>
    <w:rsid w:val="00B91756"/>
    <w:rsid w:val="00C56242"/>
    <w:rsid w:val="00D115AC"/>
    <w:rsid w:val="00D217E4"/>
    <w:rsid w:val="00DA3C48"/>
    <w:rsid w:val="00DE0AE0"/>
    <w:rsid w:val="00EF2E68"/>
    <w:rsid w:val="00EF464C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1D0A"/>
  <w15:docId w15:val="{D43019B0-FE14-466A-8712-F23DC2C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CF"/>
  </w:style>
  <w:style w:type="paragraph" w:styleId="Footer">
    <w:name w:val="footer"/>
    <w:basedOn w:val="Normal"/>
    <w:link w:val="FooterChar"/>
    <w:uiPriority w:val="99"/>
    <w:unhideWhenUsed/>
    <w:rsid w:val="002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CF"/>
  </w:style>
  <w:style w:type="character" w:styleId="CommentReference">
    <w:name w:val="annotation reference"/>
    <w:basedOn w:val="DefaultParagraphFont"/>
    <w:uiPriority w:val="99"/>
    <w:semiHidden/>
    <w:unhideWhenUsed/>
    <w:rsid w:val="00A2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rsperberg</dc:creator>
  <cp:keywords/>
  <dc:description/>
  <cp:lastModifiedBy>Arlis Reynolds</cp:lastModifiedBy>
  <cp:revision>13</cp:revision>
  <cp:lastPrinted>2017-04-24T23:56:00Z</cp:lastPrinted>
  <dcterms:created xsi:type="dcterms:W3CDTF">2017-05-10T16:34:00Z</dcterms:created>
  <dcterms:modified xsi:type="dcterms:W3CDTF">2017-05-12T05:03:00Z</dcterms:modified>
</cp:coreProperties>
</file>