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5D14" w14:textId="65B844DF" w:rsidR="008B3118" w:rsidRPr="00A070F6" w:rsidRDefault="008B3118">
      <w:pPr>
        <w:pBdr>
          <w:bottom w:val="double" w:sz="6" w:space="1" w:color="auto"/>
        </w:pBdr>
        <w:tabs>
          <w:tab w:val="right" w:pos="11070"/>
        </w:tabs>
        <w:rPr>
          <w:rFonts w:ascii="Century Gothic" w:hAnsi="Century Gothic"/>
          <w:i/>
          <w:sz w:val="24"/>
          <w:szCs w:val="24"/>
        </w:rPr>
      </w:pPr>
      <w:r w:rsidRPr="00A070F6">
        <w:rPr>
          <w:rFonts w:ascii="Century Gothic" w:hAnsi="Century Gothic"/>
          <w:sz w:val="24"/>
          <w:szCs w:val="24"/>
        </w:rPr>
        <w:t>STATE OF CALIFORNIA</w:t>
      </w:r>
      <w:r w:rsidRPr="00A070F6">
        <w:rPr>
          <w:rFonts w:ascii="Century Gothic" w:hAnsi="Century Gothic"/>
          <w:sz w:val="24"/>
          <w:szCs w:val="24"/>
        </w:rPr>
        <w:tab/>
      </w:r>
      <w:r w:rsidR="00C15EDF" w:rsidRPr="00A070F6">
        <w:rPr>
          <w:rFonts w:ascii="Century Gothic" w:hAnsi="Century Gothic"/>
          <w:sz w:val="24"/>
          <w:szCs w:val="24"/>
        </w:rPr>
        <w:t>Gavin Newsom</w:t>
      </w:r>
      <w:r w:rsidRPr="00A070F6">
        <w:rPr>
          <w:rFonts w:ascii="Century Gothic" w:hAnsi="Century Gothic"/>
          <w:sz w:val="24"/>
          <w:szCs w:val="24"/>
        </w:rPr>
        <w:t xml:space="preserve">, </w:t>
      </w:r>
      <w:r w:rsidRPr="00A070F6">
        <w:rPr>
          <w:rFonts w:ascii="Century Gothic" w:hAnsi="Century Gothic"/>
          <w:i/>
          <w:sz w:val="24"/>
          <w:szCs w:val="24"/>
        </w:rPr>
        <w:t>Governor</w:t>
      </w:r>
    </w:p>
    <w:p w14:paraId="5BC18076" w14:textId="77777777" w:rsidR="008B3118" w:rsidRDefault="00B80BC2">
      <w:pPr>
        <w:framePr w:hSpace="180" w:wrap="auto" w:vAnchor="text" w:hAnchor="page" w:x="10657" w:y="144"/>
      </w:pPr>
      <w:r>
        <w:rPr>
          <w:noProof/>
        </w:rPr>
        <w:drawing>
          <wp:inline distT="0" distB="0" distL="0" distR="0" wp14:anchorId="21534E77" wp14:editId="13F5DF4F">
            <wp:extent cx="65722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118D" w14:textId="77777777" w:rsidR="008B3118" w:rsidRPr="00A070F6" w:rsidRDefault="008B3118">
      <w:pPr>
        <w:tabs>
          <w:tab w:val="right" w:pos="11070"/>
        </w:tabs>
        <w:spacing w:before="80"/>
        <w:rPr>
          <w:rFonts w:ascii="Century Gothic" w:hAnsi="Century Gothic"/>
          <w:sz w:val="24"/>
          <w:szCs w:val="24"/>
        </w:rPr>
      </w:pPr>
      <w:r w:rsidRPr="00A070F6">
        <w:rPr>
          <w:rFonts w:ascii="Century Gothic" w:hAnsi="Century Gothic"/>
          <w:sz w:val="24"/>
          <w:szCs w:val="24"/>
        </w:rPr>
        <w:t>PUBLIC UTILITIES COMMISSION</w:t>
      </w:r>
    </w:p>
    <w:p w14:paraId="65300A2A" w14:textId="77777777" w:rsidR="00656770" w:rsidRPr="00A070F6" w:rsidRDefault="00656770" w:rsidP="00656770">
      <w:pPr>
        <w:tabs>
          <w:tab w:val="right" w:pos="11070"/>
        </w:tabs>
        <w:spacing w:before="80"/>
        <w:rPr>
          <w:rFonts w:ascii="Century Gothic" w:hAnsi="Century Gothic"/>
          <w:sz w:val="12"/>
          <w:szCs w:val="12"/>
        </w:rPr>
      </w:pPr>
      <w:r w:rsidRPr="00A070F6">
        <w:rPr>
          <w:rFonts w:ascii="Century Gothic" w:hAnsi="Century Gothic"/>
          <w:sz w:val="12"/>
          <w:szCs w:val="12"/>
        </w:rPr>
        <w:t>320 W. 4</w:t>
      </w:r>
      <w:r w:rsidRPr="00A070F6">
        <w:rPr>
          <w:rFonts w:ascii="Century Gothic" w:hAnsi="Century Gothic"/>
          <w:sz w:val="12"/>
          <w:szCs w:val="12"/>
          <w:vertAlign w:val="superscript"/>
        </w:rPr>
        <w:t>th</w:t>
      </w:r>
      <w:r w:rsidRPr="00A070F6">
        <w:rPr>
          <w:rFonts w:ascii="Century Gothic" w:hAnsi="Century Gothic"/>
          <w:sz w:val="12"/>
          <w:szCs w:val="12"/>
        </w:rPr>
        <w:t xml:space="preserve"> Street, Suite 500</w:t>
      </w:r>
    </w:p>
    <w:p w14:paraId="7F02D315" w14:textId="77777777" w:rsidR="00656770" w:rsidRPr="00A070F6" w:rsidRDefault="00656770" w:rsidP="00656770">
      <w:pPr>
        <w:ind w:left="720" w:right="720" w:hanging="720"/>
        <w:rPr>
          <w:rFonts w:ascii="Century Gothic" w:hAnsi="Century Gothic"/>
          <w:sz w:val="24"/>
        </w:rPr>
      </w:pPr>
      <w:r w:rsidRPr="00A070F6">
        <w:rPr>
          <w:rFonts w:ascii="Century Gothic" w:hAnsi="Century Gothic"/>
          <w:sz w:val="12"/>
          <w:szCs w:val="12"/>
        </w:rPr>
        <w:t>Los Angeles, CA 90013</w:t>
      </w:r>
    </w:p>
    <w:p w14:paraId="2A68C710" w14:textId="77777777" w:rsidR="008B3118" w:rsidRDefault="008B3118">
      <w:pPr>
        <w:tabs>
          <w:tab w:val="right" w:pos="11070"/>
        </w:tabs>
        <w:spacing w:before="80"/>
        <w:rPr>
          <w:rFonts w:ascii="Arial" w:hAnsi="Arial"/>
          <w:sz w:val="12"/>
        </w:rPr>
      </w:pPr>
    </w:p>
    <w:p w14:paraId="52198746" w14:textId="77777777" w:rsidR="007634CD" w:rsidRDefault="007634CD" w:rsidP="007634CD"/>
    <w:p w14:paraId="386757EE" w14:textId="43316FAA" w:rsidR="00781EF2" w:rsidRPr="00A070F6" w:rsidRDefault="00C726B8" w:rsidP="00781EF2">
      <w:pPr>
        <w:ind w:left="720" w:righ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December 1, 2021</w:t>
      </w:r>
      <w:r w:rsidR="003E7558" w:rsidRPr="00A070F6">
        <w:rPr>
          <w:rFonts w:ascii="Garamond" w:hAnsi="Garamond"/>
          <w:sz w:val="24"/>
          <w:szCs w:val="24"/>
        </w:rPr>
        <w:t xml:space="preserve">    </w:t>
      </w:r>
      <w:r w:rsidR="00812564" w:rsidRPr="00A070F6">
        <w:rPr>
          <w:rFonts w:ascii="Garamond" w:hAnsi="Garamond"/>
          <w:sz w:val="24"/>
          <w:szCs w:val="24"/>
        </w:rPr>
        <w:tab/>
      </w:r>
      <w:r w:rsidR="00812564" w:rsidRPr="00A070F6">
        <w:rPr>
          <w:rFonts w:ascii="Garamond" w:hAnsi="Garamond"/>
          <w:sz w:val="24"/>
          <w:szCs w:val="24"/>
        </w:rPr>
        <w:tab/>
      </w:r>
      <w:r w:rsidR="00812564" w:rsidRPr="00A070F6">
        <w:rPr>
          <w:rFonts w:ascii="Garamond" w:hAnsi="Garamond"/>
          <w:sz w:val="24"/>
          <w:szCs w:val="24"/>
        </w:rPr>
        <w:tab/>
      </w:r>
      <w:r w:rsidR="00812564" w:rsidRPr="00A070F6">
        <w:rPr>
          <w:rFonts w:ascii="Garamond" w:hAnsi="Garamond"/>
          <w:sz w:val="24"/>
          <w:szCs w:val="24"/>
        </w:rPr>
        <w:tab/>
      </w:r>
      <w:r w:rsidR="00812564" w:rsidRPr="00A070F6">
        <w:rPr>
          <w:rFonts w:ascii="Garamond" w:hAnsi="Garamond"/>
          <w:sz w:val="24"/>
          <w:szCs w:val="24"/>
        </w:rPr>
        <w:tab/>
      </w:r>
      <w:r w:rsidR="00812564" w:rsidRPr="00A070F6">
        <w:rPr>
          <w:rFonts w:ascii="Garamond" w:hAnsi="Garamond"/>
          <w:sz w:val="24"/>
          <w:szCs w:val="24"/>
        </w:rPr>
        <w:tab/>
      </w:r>
      <w:r w:rsidR="00A070F6">
        <w:rPr>
          <w:rFonts w:ascii="Garamond" w:hAnsi="Garamond"/>
          <w:sz w:val="24"/>
          <w:szCs w:val="24"/>
        </w:rPr>
        <w:t xml:space="preserve">        </w:t>
      </w:r>
      <w:r w:rsidR="002721C9">
        <w:rPr>
          <w:rFonts w:ascii="Garamond" w:hAnsi="Garamond"/>
          <w:sz w:val="24"/>
          <w:szCs w:val="24"/>
        </w:rPr>
        <w:t xml:space="preserve"> </w:t>
      </w:r>
      <w:r w:rsidR="00A070F6">
        <w:rPr>
          <w:rFonts w:ascii="Garamond" w:hAnsi="Garamond"/>
          <w:sz w:val="24"/>
          <w:szCs w:val="24"/>
        </w:rPr>
        <w:t xml:space="preserve"> </w:t>
      </w:r>
      <w:r w:rsidR="00781EF2" w:rsidRPr="00A070F6">
        <w:rPr>
          <w:rFonts w:ascii="Garamond" w:hAnsi="Garamond"/>
          <w:sz w:val="24"/>
          <w:szCs w:val="24"/>
        </w:rPr>
        <w:t xml:space="preserve">File Number: </w:t>
      </w:r>
      <w:r w:rsidR="00812564" w:rsidRPr="00A070F6">
        <w:rPr>
          <w:rFonts w:ascii="Garamond" w:hAnsi="Garamond"/>
          <w:sz w:val="24"/>
          <w:szCs w:val="24"/>
        </w:rPr>
        <w:t xml:space="preserve"> </w:t>
      </w:r>
      <w:r w:rsidR="00781EF2" w:rsidRPr="00A070F6">
        <w:rPr>
          <w:rFonts w:ascii="Garamond" w:hAnsi="Garamond"/>
          <w:sz w:val="24"/>
          <w:szCs w:val="24"/>
        </w:rPr>
        <w:t>XREQ 20</w:t>
      </w:r>
      <w:r w:rsidR="003E7558" w:rsidRPr="00A070F6">
        <w:rPr>
          <w:rFonts w:ascii="Garamond" w:hAnsi="Garamond"/>
          <w:sz w:val="24"/>
          <w:szCs w:val="24"/>
        </w:rPr>
        <w:t>2</w:t>
      </w:r>
      <w:r w:rsidR="00244AB9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1</w:t>
      </w:r>
      <w:r w:rsidR="0062235B">
        <w:rPr>
          <w:rFonts w:ascii="Garamond" w:hAnsi="Garamond"/>
          <w:sz w:val="24"/>
          <w:szCs w:val="24"/>
        </w:rPr>
        <w:t>10005</w:t>
      </w:r>
      <w:r w:rsidR="00466769">
        <w:rPr>
          <w:rFonts w:ascii="Garamond" w:hAnsi="Garamond"/>
          <w:sz w:val="24"/>
          <w:szCs w:val="24"/>
        </w:rPr>
        <w:t xml:space="preserve"> </w:t>
      </w:r>
    </w:p>
    <w:p w14:paraId="6FA51495" w14:textId="7A33DC1C" w:rsidR="00781EF2" w:rsidRPr="00A070F6" w:rsidRDefault="00781EF2" w:rsidP="00781EF2">
      <w:pPr>
        <w:ind w:left="720" w:right="720"/>
        <w:rPr>
          <w:rFonts w:ascii="Garamond" w:hAnsi="Garamond"/>
          <w:sz w:val="24"/>
          <w:szCs w:val="24"/>
        </w:rPr>
      </w:pPr>
      <w:r w:rsidRPr="00A070F6">
        <w:rPr>
          <w:rFonts w:ascii="Garamond" w:hAnsi="Garamond"/>
          <w:sz w:val="24"/>
          <w:szCs w:val="24"/>
        </w:rPr>
        <w:tab/>
      </w:r>
      <w:r w:rsidR="00070EF2" w:rsidRPr="00A070F6">
        <w:rPr>
          <w:rFonts w:ascii="Garamond" w:hAnsi="Garamond"/>
          <w:sz w:val="24"/>
          <w:szCs w:val="24"/>
        </w:rPr>
        <w:tab/>
      </w:r>
      <w:r w:rsidR="00070EF2" w:rsidRPr="00A070F6">
        <w:rPr>
          <w:rFonts w:ascii="Garamond" w:hAnsi="Garamond"/>
          <w:sz w:val="24"/>
          <w:szCs w:val="24"/>
        </w:rPr>
        <w:tab/>
      </w:r>
      <w:r w:rsidR="00070EF2" w:rsidRPr="00A070F6">
        <w:rPr>
          <w:rFonts w:ascii="Garamond" w:hAnsi="Garamond"/>
          <w:sz w:val="24"/>
          <w:szCs w:val="24"/>
        </w:rPr>
        <w:tab/>
      </w:r>
      <w:r w:rsidR="00070EF2" w:rsidRPr="00A070F6">
        <w:rPr>
          <w:rFonts w:ascii="Garamond" w:hAnsi="Garamond"/>
          <w:sz w:val="24"/>
          <w:szCs w:val="24"/>
        </w:rPr>
        <w:tab/>
      </w:r>
      <w:r w:rsidR="00070EF2" w:rsidRPr="00A070F6">
        <w:rPr>
          <w:rFonts w:ascii="Garamond" w:hAnsi="Garamond"/>
          <w:sz w:val="24"/>
          <w:szCs w:val="24"/>
        </w:rPr>
        <w:tab/>
      </w:r>
      <w:r w:rsidR="00070EF2" w:rsidRPr="00A070F6">
        <w:rPr>
          <w:rFonts w:ascii="Garamond" w:hAnsi="Garamond"/>
          <w:sz w:val="24"/>
          <w:szCs w:val="24"/>
        </w:rPr>
        <w:tab/>
      </w:r>
      <w:r w:rsidR="00070EF2" w:rsidRPr="00A070F6">
        <w:rPr>
          <w:rFonts w:ascii="Garamond" w:hAnsi="Garamond"/>
          <w:sz w:val="24"/>
          <w:szCs w:val="24"/>
        </w:rPr>
        <w:tab/>
      </w:r>
      <w:r w:rsidR="00812564" w:rsidRPr="00A070F6">
        <w:rPr>
          <w:rFonts w:ascii="Garamond" w:hAnsi="Garamond"/>
          <w:sz w:val="24"/>
          <w:szCs w:val="24"/>
        </w:rPr>
        <w:tab/>
      </w:r>
      <w:r w:rsidR="00812564" w:rsidRPr="00A070F6">
        <w:rPr>
          <w:rFonts w:ascii="Garamond" w:hAnsi="Garamond"/>
          <w:sz w:val="24"/>
          <w:szCs w:val="24"/>
        </w:rPr>
        <w:tab/>
      </w:r>
      <w:r w:rsidR="003E7558" w:rsidRPr="00A070F6">
        <w:rPr>
          <w:rFonts w:ascii="Garamond" w:hAnsi="Garamond"/>
          <w:sz w:val="24"/>
          <w:szCs w:val="24"/>
        </w:rPr>
        <w:t xml:space="preserve">       </w:t>
      </w:r>
      <w:r w:rsidR="00E80950">
        <w:rPr>
          <w:rFonts w:ascii="Garamond" w:hAnsi="Garamond"/>
          <w:sz w:val="24"/>
          <w:szCs w:val="24"/>
        </w:rPr>
        <w:t xml:space="preserve">   </w:t>
      </w:r>
      <w:r w:rsidR="003E7558" w:rsidRPr="00A070F6">
        <w:rPr>
          <w:rFonts w:ascii="Garamond" w:hAnsi="Garamond"/>
          <w:sz w:val="24"/>
          <w:szCs w:val="24"/>
        </w:rPr>
        <w:t xml:space="preserve">      </w:t>
      </w:r>
      <w:r w:rsidR="00BD526D">
        <w:rPr>
          <w:rFonts w:ascii="Garamond" w:hAnsi="Garamond"/>
          <w:sz w:val="24"/>
          <w:szCs w:val="24"/>
        </w:rPr>
        <w:t>State Route 101</w:t>
      </w:r>
    </w:p>
    <w:p w14:paraId="6CD7FA39" w14:textId="309C820B" w:rsidR="00070EF2" w:rsidRPr="00A070F6" w:rsidRDefault="00070EF2" w:rsidP="00781EF2">
      <w:pPr>
        <w:ind w:left="720" w:right="720"/>
        <w:rPr>
          <w:rFonts w:ascii="Garamond" w:hAnsi="Garamond"/>
          <w:sz w:val="24"/>
          <w:szCs w:val="24"/>
        </w:rPr>
      </w:pPr>
      <w:r w:rsidRPr="00A070F6">
        <w:rPr>
          <w:rFonts w:ascii="Garamond" w:hAnsi="Garamond"/>
          <w:sz w:val="24"/>
          <w:szCs w:val="24"/>
        </w:rPr>
        <w:tab/>
      </w:r>
      <w:r w:rsidRPr="00A070F6">
        <w:rPr>
          <w:rFonts w:ascii="Garamond" w:hAnsi="Garamond"/>
          <w:sz w:val="24"/>
          <w:szCs w:val="24"/>
        </w:rPr>
        <w:tab/>
      </w:r>
      <w:r w:rsidRPr="00A070F6">
        <w:rPr>
          <w:rFonts w:ascii="Garamond" w:hAnsi="Garamond"/>
          <w:sz w:val="24"/>
          <w:szCs w:val="24"/>
        </w:rPr>
        <w:tab/>
      </w:r>
      <w:r w:rsidRPr="00A070F6">
        <w:rPr>
          <w:rFonts w:ascii="Garamond" w:hAnsi="Garamond"/>
          <w:sz w:val="24"/>
          <w:szCs w:val="24"/>
        </w:rPr>
        <w:tab/>
      </w:r>
      <w:r w:rsidRPr="00A070F6">
        <w:rPr>
          <w:rFonts w:ascii="Garamond" w:hAnsi="Garamond"/>
          <w:sz w:val="24"/>
          <w:szCs w:val="24"/>
        </w:rPr>
        <w:tab/>
      </w:r>
      <w:r w:rsidRPr="00A070F6">
        <w:rPr>
          <w:rFonts w:ascii="Garamond" w:hAnsi="Garamond"/>
          <w:sz w:val="24"/>
          <w:szCs w:val="24"/>
        </w:rPr>
        <w:tab/>
      </w:r>
      <w:r w:rsidRPr="00A070F6">
        <w:rPr>
          <w:rFonts w:ascii="Garamond" w:hAnsi="Garamond"/>
          <w:sz w:val="24"/>
          <w:szCs w:val="24"/>
        </w:rPr>
        <w:tab/>
      </w:r>
      <w:r w:rsidRPr="00A070F6">
        <w:rPr>
          <w:rFonts w:ascii="Garamond" w:hAnsi="Garamond"/>
          <w:sz w:val="24"/>
          <w:szCs w:val="24"/>
        </w:rPr>
        <w:tab/>
      </w:r>
      <w:r w:rsidRPr="00A070F6">
        <w:rPr>
          <w:rFonts w:ascii="Garamond" w:hAnsi="Garamond"/>
          <w:sz w:val="24"/>
          <w:szCs w:val="24"/>
        </w:rPr>
        <w:tab/>
      </w:r>
      <w:r w:rsidR="00D505EA">
        <w:rPr>
          <w:rFonts w:ascii="Garamond" w:hAnsi="Garamond"/>
          <w:sz w:val="24"/>
          <w:szCs w:val="24"/>
        </w:rPr>
        <w:t xml:space="preserve">            </w:t>
      </w:r>
      <w:r w:rsidR="00647FBC">
        <w:rPr>
          <w:rFonts w:ascii="Garamond" w:hAnsi="Garamond"/>
          <w:sz w:val="24"/>
          <w:szCs w:val="24"/>
        </w:rPr>
        <w:t xml:space="preserve">         County of </w:t>
      </w:r>
      <w:r w:rsidR="00E80950">
        <w:rPr>
          <w:rFonts w:ascii="Garamond" w:hAnsi="Garamond"/>
          <w:sz w:val="24"/>
          <w:szCs w:val="24"/>
        </w:rPr>
        <w:t>Monterey</w:t>
      </w:r>
    </w:p>
    <w:p w14:paraId="06A9E945" w14:textId="567F2AF7" w:rsidR="003E7558" w:rsidRPr="00A070F6" w:rsidRDefault="008C300B" w:rsidP="003E7558">
      <w:pPr>
        <w:ind w:left="720" w:right="720"/>
        <w:rPr>
          <w:rFonts w:ascii="Garamond" w:hAnsi="Garamond"/>
          <w:color w:val="292929"/>
          <w:sz w:val="24"/>
          <w:szCs w:val="24"/>
        </w:rPr>
      </w:pPr>
      <w:r>
        <w:rPr>
          <w:rFonts w:ascii="Garamond" w:hAnsi="Garamond"/>
          <w:color w:val="292929"/>
          <w:sz w:val="24"/>
          <w:szCs w:val="24"/>
        </w:rPr>
        <w:t>Joseph Andreu</w:t>
      </w:r>
    </w:p>
    <w:p w14:paraId="3F66B5C3" w14:textId="5CAD05BB" w:rsidR="003E7558" w:rsidRPr="00A070F6" w:rsidRDefault="008C300B" w:rsidP="003E7558">
      <w:pPr>
        <w:ind w:left="720" w:right="720"/>
        <w:rPr>
          <w:rFonts w:ascii="Garamond" w:hAnsi="Garamond"/>
          <w:color w:val="292929"/>
          <w:sz w:val="24"/>
          <w:szCs w:val="24"/>
        </w:rPr>
      </w:pPr>
      <w:r>
        <w:rPr>
          <w:rFonts w:ascii="Garamond" w:hAnsi="Garamond"/>
          <w:color w:val="292929"/>
          <w:sz w:val="24"/>
          <w:szCs w:val="24"/>
        </w:rPr>
        <w:t>Associate Right of Way Agent</w:t>
      </w:r>
    </w:p>
    <w:p w14:paraId="6257CE6F" w14:textId="096D8A2A" w:rsidR="003E7558" w:rsidRPr="00A070F6" w:rsidRDefault="00F456B4" w:rsidP="003E7558">
      <w:pPr>
        <w:ind w:left="720" w:right="720"/>
        <w:rPr>
          <w:rFonts w:ascii="Garamond" w:hAnsi="Garamond"/>
          <w:color w:val="292929"/>
          <w:sz w:val="24"/>
          <w:szCs w:val="24"/>
        </w:rPr>
      </w:pPr>
      <w:r>
        <w:rPr>
          <w:rFonts w:ascii="Garamond" w:hAnsi="Garamond"/>
          <w:color w:val="292929"/>
          <w:sz w:val="24"/>
          <w:szCs w:val="24"/>
        </w:rPr>
        <w:t>California Department of Transportation</w:t>
      </w:r>
    </w:p>
    <w:p w14:paraId="22C77627" w14:textId="0748B4B5" w:rsidR="002D1328" w:rsidRDefault="00F456B4" w:rsidP="003E7558">
      <w:pPr>
        <w:ind w:left="720" w:right="720"/>
        <w:rPr>
          <w:rFonts w:ascii="Garamond" w:hAnsi="Garamond"/>
          <w:color w:val="292929"/>
          <w:sz w:val="24"/>
          <w:szCs w:val="24"/>
        </w:rPr>
      </w:pPr>
      <w:r>
        <w:rPr>
          <w:rFonts w:ascii="Garamond" w:hAnsi="Garamond"/>
          <w:color w:val="292929"/>
          <w:sz w:val="24"/>
          <w:szCs w:val="24"/>
        </w:rPr>
        <w:t>3232 South Higuera St</w:t>
      </w:r>
      <w:r w:rsidR="006A503D">
        <w:rPr>
          <w:rFonts w:ascii="Garamond" w:hAnsi="Garamond"/>
          <w:color w:val="292929"/>
          <w:sz w:val="24"/>
          <w:szCs w:val="24"/>
        </w:rPr>
        <w:t>, Suite 200</w:t>
      </w:r>
    </w:p>
    <w:p w14:paraId="3848F3B0" w14:textId="7C94B74A" w:rsidR="00781EF2" w:rsidRPr="00A070F6" w:rsidRDefault="006A503D" w:rsidP="003E7558">
      <w:pPr>
        <w:ind w:left="720" w:right="72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292929"/>
          <w:sz w:val="24"/>
          <w:szCs w:val="24"/>
        </w:rPr>
        <w:t>San Luis Obispo</w:t>
      </w:r>
      <w:r w:rsidR="003E7558" w:rsidRPr="00A070F6">
        <w:rPr>
          <w:rFonts w:ascii="Garamond" w:hAnsi="Garamond"/>
          <w:color w:val="292929"/>
          <w:sz w:val="24"/>
          <w:szCs w:val="24"/>
        </w:rPr>
        <w:t>, CA 9</w:t>
      </w:r>
      <w:r>
        <w:rPr>
          <w:rFonts w:ascii="Garamond" w:hAnsi="Garamond"/>
          <w:color w:val="292929"/>
          <w:sz w:val="24"/>
          <w:szCs w:val="24"/>
        </w:rPr>
        <w:t>3401</w:t>
      </w:r>
    </w:p>
    <w:p w14:paraId="61B96BDF" w14:textId="77777777" w:rsidR="00D84AA2" w:rsidRPr="00A070F6" w:rsidRDefault="00D84AA2" w:rsidP="008E45A1">
      <w:pPr>
        <w:ind w:left="720" w:right="720"/>
        <w:jc w:val="center"/>
        <w:rPr>
          <w:rFonts w:ascii="Garamond" w:hAnsi="Garamond"/>
          <w:sz w:val="24"/>
          <w:szCs w:val="24"/>
        </w:rPr>
      </w:pPr>
    </w:p>
    <w:p w14:paraId="216C280D" w14:textId="29927536" w:rsidR="00874CDC" w:rsidRDefault="008E45A1" w:rsidP="008E45A1">
      <w:pPr>
        <w:ind w:left="720" w:right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A070F6">
        <w:rPr>
          <w:rFonts w:ascii="Garamond" w:hAnsi="Garamond"/>
          <w:b/>
          <w:sz w:val="24"/>
          <w:szCs w:val="24"/>
          <w:u w:val="single"/>
        </w:rPr>
        <w:t>SENT VIA E-MAIL</w:t>
      </w:r>
    </w:p>
    <w:p w14:paraId="72A762F1" w14:textId="77777777" w:rsidR="0075226F" w:rsidRPr="00A070F6" w:rsidRDefault="0075226F" w:rsidP="008E45A1">
      <w:pPr>
        <w:ind w:left="720" w:right="720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0B41CEEB" w14:textId="66DD3F63" w:rsidR="00874CDC" w:rsidRPr="00A070F6" w:rsidRDefault="00874CDC" w:rsidP="0064260C">
      <w:pPr>
        <w:ind w:left="1620" w:right="720" w:hanging="900"/>
        <w:rPr>
          <w:rFonts w:ascii="Garamond" w:hAnsi="Garamond"/>
          <w:b/>
          <w:sz w:val="24"/>
          <w:szCs w:val="24"/>
        </w:rPr>
      </w:pPr>
      <w:r w:rsidRPr="00A070F6">
        <w:rPr>
          <w:rFonts w:ascii="Garamond" w:hAnsi="Garamond"/>
          <w:b/>
          <w:sz w:val="24"/>
          <w:szCs w:val="24"/>
        </w:rPr>
        <w:t>Re:</w:t>
      </w:r>
      <w:r w:rsidRPr="00A070F6">
        <w:rPr>
          <w:rFonts w:ascii="Garamond" w:hAnsi="Garamond"/>
          <w:sz w:val="24"/>
          <w:szCs w:val="24"/>
        </w:rPr>
        <w:tab/>
      </w:r>
      <w:r w:rsidRPr="00A070F6">
        <w:rPr>
          <w:rFonts w:ascii="Garamond" w:hAnsi="Garamond"/>
          <w:b/>
          <w:sz w:val="24"/>
          <w:szCs w:val="24"/>
        </w:rPr>
        <w:t>G</w:t>
      </w:r>
      <w:r w:rsidR="006E6300" w:rsidRPr="00A070F6">
        <w:rPr>
          <w:rFonts w:ascii="Garamond" w:hAnsi="Garamond"/>
          <w:b/>
          <w:sz w:val="24"/>
          <w:szCs w:val="24"/>
        </w:rPr>
        <w:t xml:space="preserve">eneral </w:t>
      </w:r>
      <w:r w:rsidRPr="00A070F6">
        <w:rPr>
          <w:rFonts w:ascii="Garamond" w:hAnsi="Garamond"/>
          <w:b/>
          <w:sz w:val="24"/>
          <w:szCs w:val="24"/>
        </w:rPr>
        <w:t>O</w:t>
      </w:r>
      <w:r w:rsidR="006E6300" w:rsidRPr="00A070F6">
        <w:rPr>
          <w:rFonts w:ascii="Garamond" w:hAnsi="Garamond"/>
          <w:b/>
          <w:sz w:val="24"/>
          <w:szCs w:val="24"/>
        </w:rPr>
        <w:t>rder</w:t>
      </w:r>
      <w:r w:rsidRPr="00A070F6">
        <w:rPr>
          <w:rFonts w:ascii="Garamond" w:hAnsi="Garamond"/>
          <w:b/>
          <w:sz w:val="24"/>
          <w:szCs w:val="24"/>
        </w:rPr>
        <w:t xml:space="preserve"> 88-B Request for Authority to Alter</w:t>
      </w:r>
      <w:r w:rsidR="00474EA9">
        <w:rPr>
          <w:rFonts w:ascii="Garamond" w:hAnsi="Garamond"/>
          <w:b/>
          <w:sz w:val="24"/>
          <w:szCs w:val="24"/>
        </w:rPr>
        <w:t xml:space="preserve"> the</w:t>
      </w:r>
      <w:r w:rsidR="00814012">
        <w:rPr>
          <w:rFonts w:ascii="Garamond" w:hAnsi="Garamond"/>
          <w:b/>
          <w:sz w:val="24"/>
          <w:szCs w:val="24"/>
        </w:rPr>
        <w:t xml:space="preserve"> State Route 101</w:t>
      </w:r>
      <w:r w:rsidR="002D1328" w:rsidRPr="002D1328">
        <w:rPr>
          <w:rFonts w:ascii="Garamond" w:hAnsi="Garamond"/>
          <w:b/>
          <w:sz w:val="24"/>
          <w:szCs w:val="24"/>
        </w:rPr>
        <w:t xml:space="preserve"> </w:t>
      </w:r>
      <w:r w:rsidR="00E7650A" w:rsidRPr="00A070F6">
        <w:rPr>
          <w:rFonts w:ascii="Garamond" w:hAnsi="Garamond"/>
          <w:b/>
          <w:sz w:val="24"/>
          <w:szCs w:val="24"/>
        </w:rPr>
        <w:t>Grade</w:t>
      </w:r>
      <w:r w:rsidR="00490DFA">
        <w:rPr>
          <w:rFonts w:ascii="Garamond" w:hAnsi="Garamond"/>
          <w:b/>
          <w:sz w:val="24"/>
          <w:szCs w:val="24"/>
        </w:rPr>
        <w:t>-</w:t>
      </w:r>
      <w:r w:rsidR="00255883">
        <w:rPr>
          <w:rFonts w:ascii="Garamond" w:hAnsi="Garamond"/>
          <w:b/>
          <w:sz w:val="24"/>
          <w:szCs w:val="24"/>
        </w:rPr>
        <w:t xml:space="preserve">Separated </w:t>
      </w:r>
      <w:r w:rsidR="00981EA3" w:rsidRPr="00A070F6">
        <w:rPr>
          <w:rFonts w:ascii="Garamond" w:hAnsi="Garamond"/>
          <w:b/>
          <w:sz w:val="24"/>
          <w:szCs w:val="24"/>
        </w:rPr>
        <w:t>Highway-Rail Cros</w:t>
      </w:r>
      <w:r w:rsidR="00A335DC" w:rsidRPr="00A070F6">
        <w:rPr>
          <w:rFonts w:ascii="Garamond" w:hAnsi="Garamond"/>
          <w:b/>
          <w:sz w:val="24"/>
          <w:szCs w:val="24"/>
        </w:rPr>
        <w:t>sing, CPUC Cross</w:t>
      </w:r>
      <w:r w:rsidR="00A22FA6" w:rsidRPr="00A070F6">
        <w:rPr>
          <w:rFonts w:ascii="Garamond" w:hAnsi="Garamond"/>
          <w:b/>
          <w:sz w:val="24"/>
          <w:szCs w:val="24"/>
        </w:rPr>
        <w:t xml:space="preserve">ing No. </w:t>
      </w:r>
      <w:bookmarkStart w:id="0" w:name="_Hlk63668569"/>
      <w:r w:rsidR="002D1328" w:rsidRPr="002D1328">
        <w:rPr>
          <w:rFonts w:ascii="Garamond" w:hAnsi="Garamond"/>
          <w:b/>
          <w:sz w:val="24"/>
          <w:szCs w:val="24"/>
        </w:rPr>
        <w:t>00</w:t>
      </w:r>
      <w:bookmarkEnd w:id="0"/>
      <w:r w:rsidR="00255883">
        <w:rPr>
          <w:rFonts w:ascii="Garamond" w:hAnsi="Garamond"/>
          <w:b/>
          <w:sz w:val="24"/>
          <w:szCs w:val="24"/>
        </w:rPr>
        <w:t>1</w:t>
      </w:r>
      <w:r w:rsidR="00814012">
        <w:rPr>
          <w:rFonts w:ascii="Garamond" w:hAnsi="Garamond"/>
          <w:b/>
          <w:sz w:val="24"/>
          <w:szCs w:val="24"/>
        </w:rPr>
        <w:t>E</w:t>
      </w:r>
      <w:r w:rsidR="00255883">
        <w:rPr>
          <w:rFonts w:ascii="Garamond" w:hAnsi="Garamond"/>
          <w:b/>
          <w:sz w:val="24"/>
          <w:szCs w:val="24"/>
        </w:rPr>
        <w:t>-</w:t>
      </w:r>
      <w:r w:rsidR="00814012">
        <w:rPr>
          <w:rFonts w:ascii="Garamond" w:hAnsi="Garamond"/>
          <w:b/>
          <w:sz w:val="24"/>
          <w:szCs w:val="24"/>
        </w:rPr>
        <w:t>139</w:t>
      </w:r>
      <w:r w:rsidR="00255883">
        <w:rPr>
          <w:rFonts w:ascii="Garamond" w:hAnsi="Garamond"/>
          <w:b/>
          <w:sz w:val="24"/>
          <w:szCs w:val="24"/>
        </w:rPr>
        <w:t>.</w:t>
      </w:r>
      <w:r w:rsidR="00814012">
        <w:rPr>
          <w:rFonts w:ascii="Garamond" w:hAnsi="Garamond"/>
          <w:b/>
          <w:sz w:val="24"/>
          <w:szCs w:val="24"/>
        </w:rPr>
        <w:t>7</w:t>
      </w:r>
      <w:r w:rsidR="00255883">
        <w:rPr>
          <w:rFonts w:ascii="Garamond" w:hAnsi="Garamond"/>
          <w:b/>
          <w:sz w:val="24"/>
          <w:szCs w:val="24"/>
        </w:rPr>
        <w:t>0-A</w:t>
      </w:r>
      <w:r w:rsidR="00981EA3" w:rsidRPr="00A070F6">
        <w:rPr>
          <w:rFonts w:ascii="Garamond" w:hAnsi="Garamond"/>
          <w:b/>
          <w:sz w:val="24"/>
          <w:szCs w:val="24"/>
        </w:rPr>
        <w:t xml:space="preserve"> and DOT N</w:t>
      </w:r>
      <w:r w:rsidR="00347316" w:rsidRPr="00A070F6">
        <w:rPr>
          <w:rFonts w:ascii="Garamond" w:hAnsi="Garamond"/>
          <w:b/>
          <w:sz w:val="24"/>
          <w:szCs w:val="24"/>
        </w:rPr>
        <w:t xml:space="preserve">o. </w:t>
      </w:r>
      <w:r w:rsidR="00255883">
        <w:rPr>
          <w:rFonts w:ascii="Garamond" w:hAnsi="Garamond"/>
          <w:b/>
          <w:sz w:val="24"/>
          <w:szCs w:val="24"/>
        </w:rPr>
        <w:t>75</w:t>
      </w:r>
      <w:r w:rsidR="00814012">
        <w:rPr>
          <w:rFonts w:ascii="Garamond" w:hAnsi="Garamond"/>
          <w:b/>
          <w:sz w:val="24"/>
          <w:szCs w:val="24"/>
        </w:rPr>
        <w:t>2154L</w:t>
      </w:r>
      <w:r w:rsidR="00981EA3" w:rsidRPr="00A070F6">
        <w:rPr>
          <w:rFonts w:ascii="Garamond" w:hAnsi="Garamond"/>
          <w:b/>
          <w:sz w:val="24"/>
          <w:szCs w:val="24"/>
        </w:rPr>
        <w:t xml:space="preserve"> </w:t>
      </w:r>
      <w:r w:rsidR="00CE4EAA" w:rsidRPr="00A070F6">
        <w:rPr>
          <w:rFonts w:ascii="Garamond" w:hAnsi="Garamond"/>
          <w:b/>
          <w:sz w:val="24"/>
          <w:szCs w:val="24"/>
        </w:rPr>
        <w:t xml:space="preserve">in </w:t>
      </w:r>
      <w:r w:rsidR="004D596A" w:rsidRPr="00A070F6">
        <w:rPr>
          <w:rFonts w:ascii="Garamond" w:hAnsi="Garamond"/>
          <w:b/>
          <w:sz w:val="24"/>
          <w:szCs w:val="24"/>
        </w:rPr>
        <w:t>the</w:t>
      </w:r>
      <w:r w:rsidR="00F551E9" w:rsidRPr="00A070F6">
        <w:rPr>
          <w:rFonts w:ascii="Garamond" w:hAnsi="Garamond"/>
          <w:b/>
          <w:sz w:val="24"/>
          <w:szCs w:val="24"/>
        </w:rPr>
        <w:t xml:space="preserve"> </w:t>
      </w:r>
      <w:r w:rsidR="00647FBC">
        <w:rPr>
          <w:rFonts w:ascii="Garamond" w:hAnsi="Garamond"/>
          <w:b/>
          <w:sz w:val="24"/>
          <w:szCs w:val="24"/>
        </w:rPr>
        <w:t xml:space="preserve">County of </w:t>
      </w:r>
      <w:r w:rsidR="00814012">
        <w:rPr>
          <w:rFonts w:ascii="Garamond" w:hAnsi="Garamond"/>
          <w:b/>
          <w:sz w:val="24"/>
          <w:szCs w:val="24"/>
        </w:rPr>
        <w:t>Monterey</w:t>
      </w:r>
      <w:r w:rsidR="005E2591">
        <w:rPr>
          <w:rFonts w:ascii="Garamond" w:hAnsi="Garamond"/>
          <w:b/>
          <w:sz w:val="24"/>
          <w:szCs w:val="24"/>
        </w:rPr>
        <w:t>.</w:t>
      </w:r>
      <w:r w:rsidR="00D456A1" w:rsidRPr="00A070F6">
        <w:rPr>
          <w:rFonts w:ascii="Garamond" w:hAnsi="Garamond"/>
          <w:b/>
          <w:sz w:val="24"/>
          <w:szCs w:val="24"/>
        </w:rPr>
        <w:t xml:space="preserve"> </w:t>
      </w:r>
    </w:p>
    <w:p w14:paraId="76ABCA36" w14:textId="77777777" w:rsidR="00874CDC" w:rsidRPr="00A070F6" w:rsidRDefault="00874CDC" w:rsidP="0064260C">
      <w:pPr>
        <w:ind w:right="720"/>
        <w:rPr>
          <w:rFonts w:ascii="Garamond" w:hAnsi="Garamond"/>
          <w:sz w:val="24"/>
          <w:szCs w:val="24"/>
        </w:rPr>
      </w:pPr>
    </w:p>
    <w:p w14:paraId="37796657" w14:textId="54CD3509" w:rsidR="00874CDC" w:rsidRPr="00A070F6" w:rsidRDefault="00874CDC" w:rsidP="0064260C">
      <w:pPr>
        <w:ind w:right="720" w:firstLine="720"/>
        <w:rPr>
          <w:rFonts w:ascii="Garamond" w:hAnsi="Garamond"/>
          <w:sz w:val="24"/>
          <w:szCs w:val="24"/>
        </w:rPr>
      </w:pPr>
      <w:r w:rsidRPr="00A070F6">
        <w:rPr>
          <w:rFonts w:ascii="Garamond" w:hAnsi="Garamond"/>
          <w:sz w:val="24"/>
          <w:szCs w:val="24"/>
        </w:rPr>
        <w:t xml:space="preserve">Dear </w:t>
      </w:r>
      <w:r w:rsidR="004D596A" w:rsidRPr="00A070F6">
        <w:rPr>
          <w:rFonts w:ascii="Garamond" w:hAnsi="Garamond"/>
          <w:sz w:val="24"/>
          <w:szCs w:val="24"/>
        </w:rPr>
        <w:t>M</w:t>
      </w:r>
      <w:r w:rsidR="00647FBC">
        <w:rPr>
          <w:rFonts w:ascii="Garamond" w:hAnsi="Garamond"/>
          <w:sz w:val="24"/>
          <w:szCs w:val="24"/>
        </w:rPr>
        <w:t xml:space="preserve">r. </w:t>
      </w:r>
      <w:r w:rsidR="00575D85">
        <w:rPr>
          <w:rFonts w:ascii="Garamond" w:hAnsi="Garamond"/>
          <w:sz w:val="24"/>
          <w:szCs w:val="24"/>
        </w:rPr>
        <w:t>Andreu</w:t>
      </w:r>
      <w:r w:rsidRPr="00A070F6">
        <w:rPr>
          <w:rFonts w:ascii="Garamond" w:hAnsi="Garamond"/>
          <w:sz w:val="24"/>
          <w:szCs w:val="24"/>
        </w:rPr>
        <w:t>:</w:t>
      </w:r>
    </w:p>
    <w:p w14:paraId="4757E0A9" w14:textId="77777777" w:rsidR="00874CDC" w:rsidRPr="00A070F6" w:rsidRDefault="00874CDC" w:rsidP="0064260C">
      <w:pPr>
        <w:ind w:left="720" w:right="720"/>
        <w:rPr>
          <w:rFonts w:ascii="Garamond" w:hAnsi="Garamond"/>
          <w:sz w:val="24"/>
          <w:szCs w:val="24"/>
        </w:rPr>
      </w:pPr>
    </w:p>
    <w:p w14:paraId="1152910F" w14:textId="50D59C52" w:rsidR="00874CDC" w:rsidRPr="00240CC9" w:rsidRDefault="00874CDC" w:rsidP="0064260C">
      <w:pPr>
        <w:ind w:left="720" w:right="720"/>
        <w:rPr>
          <w:rFonts w:ascii="Garamond" w:hAnsi="Garamond"/>
          <w:sz w:val="24"/>
          <w:szCs w:val="24"/>
        </w:rPr>
      </w:pPr>
      <w:r w:rsidRPr="00240CC9">
        <w:rPr>
          <w:rFonts w:ascii="Garamond" w:hAnsi="Garamond"/>
          <w:sz w:val="24"/>
          <w:szCs w:val="24"/>
        </w:rPr>
        <w:t>This refers to your letter</w:t>
      </w:r>
      <w:r w:rsidR="005E2591" w:rsidRPr="00240CC9">
        <w:rPr>
          <w:rFonts w:ascii="Garamond" w:hAnsi="Garamond"/>
          <w:sz w:val="24"/>
          <w:szCs w:val="24"/>
        </w:rPr>
        <w:t>,</w:t>
      </w:r>
      <w:r w:rsidRPr="00240CC9">
        <w:rPr>
          <w:rFonts w:ascii="Garamond" w:hAnsi="Garamond"/>
          <w:sz w:val="24"/>
          <w:szCs w:val="24"/>
        </w:rPr>
        <w:t xml:space="preserve"> dated </w:t>
      </w:r>
      <w:r w:rsidR="00575D85">
        <w:rPr>
          <w:rFonts w:ascii="Garamond" w:hAnsi="Garamond"/>
          <w:sz w:val="24"/>
          <w:szCs w:val="24"/>
        </w:rPr>
        <w:t>September 15</w:t>
      </w:r>
      <w:r w:rsidR="00C254AF">
        <w:rPr>
          <w:rFonts w:ascii="Garamond" w:hAnsi="Garamond"/>
          <w:sz w:val="24"/>
          <w:szCs w:val="24"/>
        </w:rPr>
        <w:t>, 202</w:t>
      </w:r>
      <w:r w:rsidR="00575D85">
        <w:rPr>
          <w:rFonts w:ascii="Garamond" w:hAnsi="Garamond"/>
          <w:sz w:val="24"/>
          <w:szCs w:val="24"/>
        </w:rPr>
        <w:t>1</w:t>
      </w:r>
      <w:r w:rsidR="004C58CF">
        <w:rPr>
          <w:rFonts w:ascii="Garamond" w:hAnsi="Garamond"/>
          <w:sz w:val="24"/>
          <w:szCs w:val="24"/>
        </w:rPr>
        <w:t>,</w:t>
      </w:r>
      <w:r w:rsidR="00D505EA" w:rsidRPr="00240CC9">
        <w:rPr>
          <w:rFonts w:ascii="Garamond" w:hAnsi="Garamond"/>
          <w:sz w:val="24"/>
          <w:szCs w:val="24"/>
        </w:rPr>
        <w:t xml:space="preserve"> received by us on </w:t>
      </w:r>
      <w:r w:rsidR="00575D85">
        <w:rPr>
          <w:rFonts w:ascii="Garamond" w:hAnsi="Garamond"/>
          <w:sz w:val="24"/>
          <w:szCs w:val="24"/>
        </w:rPr>
        <w:t>November</w:t>
      </w:r>
      <w:r w:rsidR="00255883">
        <w:rPr>
          <w:rFonts w:ascii="Garamond" w:hAnsi="Garamond"/>
          <w:sz w:val="24"/>
          <w:szCs w:val="24"/>
        </w:rPr>
        <w:t xml:space="preserve"> </w:t>
      </w:r>
      <w:r w:rsidR="003F4F94">
        <w:rPr>
          <w:rFonts w:ascii="Garamond" w:hAnsi="Garamond"/>
          <w:sz w:val="24"/>
          <w:szCs w:val="24"/>
        </w:rPr>
        <w:t>22</w:t>
      </w:r>
      <w:r w:rsidR="002D1328">
        <w:rPr>
          <w:rFonts w:ascii="Garamond" w:hAnsi="Garamond"/>
          <w:sz w:val="24"/>
          <w:szCs w:val="24"/>
        </w:rPr>
        <w:t>, 2021</w:t>
      </w:r>
      <w:r w:rsidR="00781EF2" w:rsidRPr="00240CC9">
        <w:rPr>
          <w:rFonts w:ascii="Garamond" w:hAnsi="Garamond"/>
          <w:sz w:val="24"/>
          <w:szCs w:val="24"/>
        </w:rPr>
        <w:t>,</w:t>
      </w:r>
      <w:r w:rsidR="00D505EA" w:rsidRPr="00240CC9">
        <w:rPr>
          <w:rFonts w:ascii="Garamond" w:hAnsi="Garamond"/>
          <w:sz w:val="24"/>
          <w:szCs w:val="24"/>
        </w:rPr>
        <w:t xml:space="preserve"> </w:t>
      </w:r>
      <w:r w:rsidR="0097064A" w:rsidRPr="00B152A4">
        <w:rPr>
          <w:rFonts w:ascii="Garamond" w:hAnsi="Garamond"/>
          <w:sz w:val="24"/>
          <w:szCs w:val="24"/>
        </w:rPr>
        <w:t>requesting</w:t>
      </w:r>
      <w:r w:rsidR="0097064A" w:rsidRPr="00240CC9">
        <w:rPr>
          <w:rFonts w:ascii="Garamond" w:hAnsi="Garamond"/>
          <w:sz w:val="24"/>
          <w:szCs w:val="24"/>
        </w:rPr>
        <w:t xml:space="preserve"> </w:t>
      </w:r>
      <w:r w:rsidRPr="00240CC9">
        <w:rPr>
          <w:rFonts w:ascii="Garamond" w:hAnsi="Garamond"/>
          <w:sz w:val="24"/>
          <w:szCs w:val="24"/>
        </w:rPr>
        <w:t xml:space="preserve">authorization, pursuant to </w:t>
      </w:r>
      <w:r w:rsidR="008D6443" w:rsidRPr="00240CC9">
        <w:rPr>
          <w:rFonts w:ascii="Garamond" w:hAnsi="Garamond"/>
          <w:sz w:val="24"/>
          <w:szCs w:val="24"/>
        </w:rPr>
        <w:t>California Public Utilities Commission (</w:t>
      </w:r>
      <w:r w:rsidRPr="00240CC9">
        <w:rPr>
          <w:rFonts w:ascii="Garamond" w:hAnsi="Garamond"/>
          <w:sz w:val="24"/>
          <w:szCs w:val="24"/>
        </w:rPr>
        <w:t>Commission</w:t>
      </w:r>
      <w:r w:rsidR="008D6443" w:rsidRPr="00240CC9">
        <w:rPr>
          <w:rFonts w:ascii="Garamond" w:hAnsi="Garamond"/>
          <w:sz w:val="24"/>
          <w:szCs w:val="24"/>
        </w:rPr>
        <w:t>)</w:t>
      </w:r>
      <w:r w:rsidRPr="00240CC9">
        <w:rPr>
          <w:rFonts w:ascii="Garamond" w:hAnsi="Garamond"/>
          <w:sz w:val="24"/>
          <w:szCs w:val="24"/>
        </w:rPr>
        <w:t xml:space="preserve"> General Order (GO) 88-B, to alter the </w:t>
      </w:r>
      <w:r w:rsidR="003F4F94">
        <w:rPr>
          <w:rFonts w:ascii="Garamond" w:hAnsi="Garamond"/>
          <w:sz w:val="24"/>
          <w:szCs w:val="24"/>
        </w:rPr>
        <w:t>State Route 101</w:t>
      </w:r>
      <w:r w:rsidR="00647FBC" w:rsidRPr="00240CC9">
        <w:rPr>
          <w:rFonts w:ascii="Garamond" w:hAnsi="Garamond"/>
          <w:sz w:val="24"/>
          <w:szCs w:val="24"/>
        </w:rPr>
        <w:t xml:space="preserve"> </w:t>
      </w:r>
      <w:r w:rsidR="00981EA3" w:rsidRPr="00240CC9">
        <w:rPr>
          <w:rFonts w:ascii="Garamond" w:hAnsi="Garamond"/>
          <w:sz w:val="24"/>
          <w:szCs w:val="24"/>
        </w:rPr>
        <w:t>grade</w:t>
      </w:r>
      <w:r w:rsidR="0076783F">
        <w:rPr>
          <w:rFonts w:ascii="Garamond" w:hAnsi="Garamond"/>
          <w:sz w:val="24"/>
          <w:szCs w:val="24"/>
        </w:rPr>
        <w:t>-</w:t>
      </w:r>
      <w:r w:rsidR="00255883">
        <w:rPr>
          <w:rFonts w:ascii="Garamond" w:hAnsi="Garamond"/>
          <w:sz w:val="24"/>
          <w:szCs w:val="24"/>
        </w:rPr>
        <w:t xml:space="preserve">separated </w:t>
      </w:r>
      <w:r w:rsidR="00981EA3" w:rsidRPr="00240CC9">
        <w:rPr>
          <w:rFonts w:ascii="Garamond" w:hAnsi="Garamond"/>
          <w:sz w:val="24"/>
          <w:szCs w:val="24"/>
        </w:rPr>
        <w:t xml:space="preserve">highway-rail crossing (crossing) of </w:t>
      </w:r>
      <w:r w:rsidR="002D1328">
        <w:rPr>
          <w:rFonts w:ascii="Garamond" w:hAnsi="Garamond"/>
          <w:sz w:val="24"/>
          <w:szCs w:val="24"/>
        </w:rPr>
        <w:t>Union Pacific Railroad (UPRR</w:t>
      </w:r>
      <w:r w:rsidR="00981EA3" w:rsidRPr="00240CC9">
        <w:rPr>
          <w:rFonts w:ascii="Garamond" w:hAnsi="Garamond"/>
          <w:sz w:val="24"/>
          <w:szCs w:val="24"/>
        </w:rPr>
        <w:t>) track</w:t>
      </w:r>
      <w:r w:rsidR="00142947" w:rsidRPr="00240CC9">
        <w:rPr>
          <w:rFonts w:ascii="Garamond" w:hAnsi="Garamond"/>
          <w:sz w:val="24"/>
          <w:szCs w:val="24"/>
        </w:rPr>
        <w:t>s</w:t>
      </w:r>
      <w:r w:rsidR="00981EA3" w:rsidRPr="00240CC9">
        <w:rPr>
          <w:rFonts w:ascii="Garamond" w:hAnsi="Garamond"/>
          <w:sz w:val="24"/>
          <w:szCs w:val="24"/>
        </w:rPr>
        <w:t xml:space="preserve"> in the </w:t>
      </w:r>
      <w:r w:rsidR="00647FBC">
        <w:rPr>
          <w:rFonts w:ascii="Garamond" w:hAnsi="Garamond"/>
          <w:sz w:val="24"/>
          <w:szCs w:val="24"/>
        </w:rPr>
        <w:t xml:space="preserve">County of </w:t>
      </w:r>
      <w:r w:rsidR="003F4F94">
        <w:rPr>
          <w:rFonts w:ascii="Garamond" w:hAnsi="Garamond"/>
          <w:sz w:val="24"/>
          <w:szCs w:val="24"/>
        </w:rPr>
        <w:t>Monterey</w:t>
      </w:r>
      <w:r w:rsidR="00647FBC">
        <w:rPr>
          <w:rFonts w:ascii="Garamond" w:hAnsi="Garamond"/>
          <w:sz w:val="24"/>
          <w:szCs w:val="24"/>
        </w:rPr>
        <w:t xml:space="preserve"> (County</w:t>
      </w:r>
      <w:r w:rsidR="00D505EA" w:rsidRPr="00240CC9">
        <w:rPr>
          <w:rFonts w:ascii="Garamond" w:hAnsi="Garamond"/>
          <w:sz w:val="24"/>
          <w:szCs w:val="24"/>
        </w:rPr>
        <w:t>)</w:t>
      </w:r>
      <w:r w:rsidR="00981EA3" w:rsidRPr="00240CC9">
        <w:rPr>
          <w:rFonts w:ascii="Garamond" w:hAnsi="Garamond"/>
          <w:sz w:val="24"/>
          <w:szCs w:val="24"/>
        </w:rPr>
        <w:t>.  The crossing is identifi</w:t>
      </w:r>
      <w:r w:rsidR="00A335DC" w:rsidRPr="00240CC9">
        <w:rPr>
          <w:rFonts w:ascii="Garamond" w:hAnsi="Garamond"/>
          <w:sz w:val="24"/>
          <w:szCs w:val="24"/>
        </w:rPr>
        <w:t>ed as CPUC C</w:t>
      </w:r>
      <w:r w:rsidR="00F551E9" w:rsidRPr="00240CC9">
        <w:rPr>
          <w:rFonts w:ascii="Garamond" w:hAnsi="Garamond"/>
          <w:sz w:val="24"/>
          <w:szCs w:val="24"/>
        </w:rPr>
        <w:t xml:space="preserve">rossing No. </w:t>
      </w:r>
      <w:r w:rsidR="00255883">
        <w:rPr>
          <w:rFonts w:ascii="Garamond" w:hAnsi="Garamond"/>
          <w:sz w:val="24"/>
          <w:szCs w:val="24"/>
        </w:rPr>
        <w:t>001</w:t>
      </w:r>
      <w:r w:rsidR="003F4F94">
        <w:rPr>
          <w:rFonts w:ascii="Garamond" w:hAnsi="Garamond"/>
          <w:sz w:val="24"/>
          <w:szCs w:val="24"/>
        </w:rPr>
        <w:t>E</w:t>
      </w:r>
      <w:r w:rsidR="00255883">
        <w:rPr>
          <w:rFonts w:ascii="Garamond" w:hAnsi="Garamond"/>
          <w:sz w:val="24"/>
          <w:szCs w:val="24"/>
        </w:rPr>
        <w:t>-</w:t>
      </w:r>
      <w:r w:rsidR="003F4F94">
        <w:rPr>
          <w:rFonts w:ascii="Garamond" w:hAnsi="Garamond"/>
          <w:sz w:val="24"/>
          <w:szCs w:val="24"/>
        </w:rPr>
        <w:t>139</w:t>
      </w:r>
      <w:r w:rsidR="00255883">
        <w:rPr>
          <w:rFonts w:ascii="Garamond" w:hAnsi="Garamond"/>
          <w:sz w:val="24"/>
          <w:szCs w:val="24"/>
        </w:rPr>
        <w:t>.</w:t>
      </w:r>
      <w:r w:rsidR="003F4F94">
        <w:rPr>
          <w:rFonts w:ascii="Garamond" w:hAnsi="Garamond"/>
          <w:sz w:val="24"/>
          <w:szCs w:val="24"/>
        </w:rPr>
        <w:t>70</w:t>
      </w:r>
      <w:r w:rsidR="00255883">
        <w:rPr>
          <w:rFonts w:ascii="Garamond" w:hAnsi="Garamond"/>
          <w:sz w:val="24"/>
          <w:szCs w:val="24"/>
        </w:rPr>
        <w:t>-A</w:t>
      </w:r>
      <w:r w:rsidR="00647FBC">
        <w:rPr>
          <w:rFonts w:ascii="Garamond" w:hAnsi="Garamond"/>
          <w:sz w:val="24"/>
          <w:szCs w:val="24"/>
        </w:rPr>
        <w:t xml:space="preserve"> </w:t>
      </w:r>
      <w:r w:rsidR="00981EA3" w:rsidRPr="00240CC9">
        <w:rPr>
          <w:rFonts w:ascii="Garamond" w:hAnsi="Garamond"/>
          <w:sz w:val="24"/>
          <w:szCs w:val="24"/>
        </w:rPr>
        <w:t xml:space="preserve">and </w:t>
      </w:r>
      <w:r w:rsidR="00F551E9" w:rsidRPr="00240CC9">
        <w:rPr>
          <w:rFonts w:ascii="Garamond" w:hAnsi="Garamond"/>
          <w:sz w:val="24"/>
          <w:szCs w:val="24"/>
        </w:rPr>
        <w:t xml:space="preserve">DOT No. </w:t>
      </w:r>
      <w:r w:rsidR="00255883">
        <w:rPr>
          <w:rFonts w:ascii="Garamond" w:hAnsi="Garamond"/>
          <w:sz w:val="24"/>
          <w:szCs w:val="24"/>
        </w:rPr>
        <w:t>75</w:t>
      </w:r>
      <w:r w:rsidR="003F4F94">
        <w:rPr>
          <w:rFonts w:ascii="Garamond" w:hAnsi="Garamond"/>
          <w:sz w:val="24"/>
          <w:szCs w:val="24"/>
        </w:rPr>
        <w:t>2</w:t>
      </w:r>
      <w:r w:rsidR="00255883">
        <w:rPr>
          <w:rFonts w:ascii="Garamond" w:hAnsi="Garamond"/>
          <w:sz w:val="24"/>
          <w:szCs w:val="24"/>
        </w:rPr>
        <w:t>1</w:t>
      </w:r>
      <w:r w:rsidR="003F4F94">
        <w:rPr>
          <w:rFonts w:ascii="Garamond" w:hAnsi="Garamond"/>
          <w:sz w:val="24"/>
          <w:szCs w:val="24"/>
        </w:rPr>
        <w:t>54L</w:t>
      </w:r>
      <w:r w:rsidR="001A6169" w:rsidRPr="00240CC9">
        <w:rPr>
          <w:rFonts w:ascii="Garamond" w:hAnsi="Garamond"/>
          <w:sz w:val="24"/>
          <w:szCs w:val="24"/>
        </w:rPr>
        <w:t xml:space="preserve">.  </w:t>
      </w:r>
    </w:p>
    <w:p w14:paraId="2793A1E0" w14:textId="77777777" w:rsidR="007B7AC8" w:rsidRPr="00240CC9" w:rsidRDefault="007B7AC8" w:rsidP="0064260C">
      <w:pPr>
        <w:ind w:left="720" w:right="720"/>
        <w:rPr>
          <w:rFonts w:ascii="Garamond" w:hAnsi="Garamond"/>
          <w:sz w:val="24"/>
          <w:szCs w:val="24"/>
        </w:rPr>
      </w:pPr>
    </w:p>
    <w:p w14:paraId="65B5D568" w14:textId="2DDACA16" w:rsidR="007B7AC8" w:rsidRPr="00240CC9" w:rsidRDefault="00AD2E6A" w:rsidP="0064260C">
      <w:pPr>
        <w:ind w:left="720" w:righ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State Route 101</w:t>
      </w:r>
      <w:r w:rsidR="00647FBC" w:rsidRPr="00240CC9">
        <w:rPr>
          <w:rFonts w:ascii="Garamond" w:hAnsi="Garamond"/>
          <w:sz w:val="24"/>
          <w:szCs w:val="24"/>
        </w:rPr>
        <w:t xml:space="preserve"> </w:t>
      </w:r>
      <w:r w:rsidR="00807508" w:rsidRPr="00240CC9">
        <w:rPr>
          <w:rFonts w:ascii="Garamond" w:hAnsi="Garamond"/>
          <w:sz w:val="24"/>
          <w:szCs w:val="24"/>
        </w:rPr>
        <w:t xml:space="preserve">is a </w:t>
      </w:r>
      <w:r w:rsidR="00372500">
        <w:rPr>
          <w:rFonts w:ascii="Garamond" w:hAnsi="Garamond"/>
          <w:sz w:val="24"/>
          <w:szCs w:val="24"/>
        </w:rPr>
        <w:t>four</w:t>
      </w:r>
      <w:r w:rsidR="00807508" w:rsidRPr="00240CC9">
        <w:rPr>
          <w:rFonts w:ascii="Garamond" w:hAnsi="Garamond"/>
          <w:sz w:val="24"/>
          <w:szCs w:val="24"/>
        </w:rPr>
        <w:t xml:space="preserve">-lane, </w:t>
      </w:r>
      <w:r w:rsidR="00295FBD">
        <w:rPr>
          <w:rFonts w:ascii="Garamond" w:hAnsi="Garamond"/>
          <w:sz w:val="24"/>
          <w:szCs w:val="24"/>
        </w:rPr>
        <w:t>north</w:t>
      </w:r>
      <w:r w:rsidR="0076783F">
        <w:rPr>
          <w:rFonts w:ascii="Garamond" w:hAnsi="Garamond"/>
          <w:sz w:val="24"/>
          <w:szCs w:val="24"/>
        </w:rPr>
        <w:t>-</w:t>
      </w:r>
      <w:r w:rsidR="00295FBD">
        <w:rPr>
          <w:rFonts w:ascii="Garamond" w:hAnsi="Garamond"/>
          <w:sz w:val="24"/>
          <w:szCs w:val="24"/>
        </w:rPr>
        <w:t>south</w:t>
      </w:r>
      <w:r w:rsidR="00807508" w:rsidRPr="00240CC9">
        <w:rPr>
          <w:rFonts w:ascii="Garamond" w:hAnsi="Garamond"/>
          <w:sz w:val="24"/>
          <w:szCs w:val="24"/>
        </w:rPr>
        <w:t xml:space="preserve"> running </w:t>
      </w:r>
      <w:r w:rsidR="000F3DB5" w:rsidRPr="00240CC9">
        <w:rPr>
          <w:rFonts w:ascii="Garamond" w:hAnsi="Garamond"/>
          <w:sz w:val="24"/>
          <w:szCs w:val="24"/>
        </w:rPr>
        <w:t>road</w:t>
      </w:r>
      <w:r w:rsidR="00BC241F">
        <w:rPr>
          <w:rFonts w:ascii="Garamond" w:hAnsi="Garamond"/>
          <w:sz w:val="24"/>
          <w:szCs w:val="24"/>
        </w:rPr>
        <w:t xml:space="preserve"> </w:t>
      </w:r>
      <w:r w:rsidR="004751DF">
        <w:rPr>
          <w:rFonts w:ascii="Garamond" w:hAnsi="Garamond"/>
          <w:sz w:val="24"/>
          <w:szCs w:val="24"/>
        </w:rPr>
        <w:t xml:space="preserve">that spans </w:t>
      </w:r>
      <w:r w:rsidR="00BC241F">
        <w:rPr>
          <w:rFonts w:ascii="Garamond" w:hAnsi="Garamond"/>
          <w:sz w:val="24"/>
          <w:szCs w:val="24"/>
        </w:rPr>
        <w:t>two UPRR tracks</w:t>
      </w:r>
      <w:r w:rsidR="004E7085">
        <w:rPr>
          <w:rFonts w:ascii="Garamond" w:hAnsi="Garamond"/>
          <w:sz w:val="24"/>
          <w:szCs w:val="24"/>
        </w:rPr>
        <w:t xml:space="preserve"> </w:t>
      </w:r>
      <w:r w:rsidR="004751DF">
        <w:rPr>
          <w:rFonts w:ascii="Garamond" w:hAnsi="Garamond"/>
          <w:sz w:val="24"/>
          <w:szCs w:val="24"/>
        </w:rPr>
        <w:t xml:space="preserve">over a grade-separated </w:t>
      </w:r>
      <w:r w:rsidR="004E7085">
        <w:rPr>
          <w:rFonts w:ascii="Garamond" w:hAnsi="Garamond"/>
          <w:sz w:val="24"/>
          <w:szCs w:val="24"/>
        </w:rPr>
        <w:t>crossing</w:t>
      </w:r>
      <w:r w:rsidR="00807508" w:rsidRPr="00240CC9">
        <w:rPr>
          <w:rFonts w:ascii="Garamond" w:hAnsi="Garamond"/>
          <w:sz w:val="24"/>
          <w:szCs w:val="24"/>
        </w:rPr>
        <w:t xml:space="preserve">. </w:t>
      </w:r>
      <w:r w:rsidR="00903C57">
        <w:rPr>
          <w:rFonts w:ascii="Garamond" w:hAnsi="Garamond"/>
          <w:sz w:val="24"/>
          <w:szCs w:val="24"/>
        </w:rPr>
        <w:t xml:space="preserve">UPRR </w:t>
      </w:r>
      <w:r w:rsidR="00CE3C6F" w:rsidRPr="00240CC9">
        <w:rPr>
          <w:rFonts w:ascii="Garamond" w:hAnsi="Garamond"/>
          <w:sz w:val="24"/>
          <w:szCs w:val="24"/>
        </w:rPr>
        <w:t>run</w:t>
      </w:r>
      <w:r w:rsidR="007E3501">
        <w:rPr>
          <w:rFonts w:ascii="Garamond" w:hAnsi="Garamond"/>
          <w:sz w:val="24"/>
          <w:szCs w:val="24"/>
        </w:rPr>
        <w:t>s</w:t>
      </w:r>
      <w:r w:rsidR="00CE3C6F" w:rsidRPr="00240CC9">
        <w:rPr>
          <w:rFonts w:ascii="Garamond" w:hAnsi="Garamond"/>
          <w:sz w:val="24"/>
          <w:szCs w:val="24"/>
        </w:rPr>
        <w:t xml:space="preserve"> </w:t>
      </w:r>
      <w:r w:rsidR="00464722">
        <w:rPr>
          <w:rFonts w:ascii="Garamond" w:hAnsi="Garamond"/>
          <w:sz w:val="24"/>
          <w:szCs w:val="24"/>
        </w:rPr>
        <w:t>three</w:t>
      </w:r>
      <w:r w:rsidR="008C3D30" w:rsidRPr="00240CC9">
        <w:rPr>
          <w:rFonts w:ascii="Garamond" w:hAnsi="Garamond"/>
          <w:sz w:val="24"/>
          <w:szCs w:val="24"/>
        </w:rPr>
        <w:t xml:space="preserve"> </w:t>
      </w:r>
      <w:r w:rsidR="00CE3C6F" w:rsidRPr="00240CC9">
        <w:rPr>
          <w:rFonts w:ascii="Garamond" w:hAnsi="Garamond"/>
          <w:sz w:val="24"/>
          <w:szCs w:val="24"/>
        </w:rPr>
        <w:t>freight train</w:t>
      </w:r>
      <w:r w:rsidR="00903C57">
        <w:rPr>
          <w:rFonts w:ascii="Garamond" w:hAnsi="Garamond"/>
          <w:sz w:val="24"/>
          <w:szCs w:val="24"/>
        </w:rPr>
        <w:t>s</w:t>
      </w:r>
      <w:r w:rsidR="00CE3C6F" w:rsidRPr="00240CC9">
        <w:rPr>
          <w:rFonts w:ascii="Garamond" w:hAnsi="Garamond"/>
          <w:sz w:val="24"/>
          <w:szCs w:val="24"/>
        </w:rPr>
        <w:t xml:space="preserve"> per </w:t>
      </w:r>
      <w:r w:rsidR="00903C57">
        <w:rPr>
          <w:rFonts w:ascii="Garamond" w:hAnsi="Garamond"/>
          <w:sz w:val="24"/>
          <w:szCs w:val="24"/>
        </w:rPr>
        <w:t>day</w:t>
      </w:r>
      <w:r w:rsidR="00CE3C6F" w:rsidRPr="00240CC9">
        <w:rPr>
          <w:rFonts w:ascii="Garamond" w:hAnsi="Garamond"/>
          <w:sz w:val="24"/>
          <w:szCs w:val="24"/>
        </w:rPr>
        <w:t xml:space="preserve"> at a maximum speed of </w:t>
      </w:r>
      <w:r w:rsidR="00464722">
        <w:rPr>
          <w:rFonts w:ascii="Garamond" w:hAnsi="Garamond"/>
          <w:sz w:val="24"/>
          <w:szCs w:val="24"/>
        </w:rPr>
        <w:t>6</w:t>
      </w:r>
      <w:r w:rsidR="00903C57">
        <w:rPr>
          <w:rFonts w:ascii="Garamond" w:hAnsi="Garamond"/>
          <w:sz w:val="24"/>
          <w:szCs w:val="24"/>
        </w:rPr>
        <w:t>0</w:t>
      </w:r>
      <w:r w:rsidR="00CE3C6F" w:rsidRPr="00240CC9">
        <w:rPr>
          <w:rFonts w:ascii="Garamond" w:hAnsi="Garamond"/>
          <w:sz w:val="24"/>
          <w:szCs w:val="24"/>
        </w:rPr>
        <w:t xml:space="preserve"> m</w:t>
      </w:r>
      <w:r w:rsidR="00D93DDD">
        <w:rPr>
          <w:rFonts w:ascii="Garamond" w:hAnsi="Garamond"/>
          <w:sz w:val="24"/>
          <w:szCs w:val="24"/>
        </w:rPr>
        <w:t xml:space="preserve">iles </w:t>
      </w:r>
      <w:r w:rsidR="00CE3C6F" w:rsidRPr="00240CC9">
        <w:rPr>
          <w:rFonts w:ascii="Garamond" w:hAnsi="Garamond"/>
          <w:sz w:val="24"/>
          <w:szCs w:val="24"/>
        </w:rPr>
        <w:t>p</w:t>
      </w:r>
      <w:r w:rsidR="00D93DDD">
        <w:rPr>
          <w:rFonts w:ascii="Garamond" w:hAnsi="Garamond"/>
          <w:sz w:val="24"/>
          <w:szCs w:val="24"/>
        </w:rPr>
        <w:t xml:space="preserve">er </w:t>
      </w:r>
      <w:r w:rsidR="00CE3C6F" w:rsidRPr="00240CC9">
        <w:rPr>
          <w:rFonts w:ascii="Garamond" w:hAnsi="Garamond"/>
          <w:sz w:val="24"/>
          <w:szCs w:val="24"/>
        </w:rPr>
        <w:t>h</w:t>
      </w:r>
      <w:r w:rsidR="00D93DDD">
        <w:rPr>
          <w:rFonts w:ascii="Garamond" w:hAnsi="Garamond"/>
          <w:sz w:val="24"/>
          <w:szCs w:val="24"/>
        </w:rPr>
        <w:t>our</w:t>
      </w:r>
      <w:r w:rsidR="00CE3C6F" w:rsidRPr="00240CC9">
        <w:rPr>
          <w:rFonts w:ascii="Garamond" w:hAnsi="Garamond"/>
          <w:sz w:val="24"/>
          <w:szCs w:val="24"/>
        </w:rPr>
        <w:t xml:space="preserve"> over the crossing</w:t>
      </w:r>
      <w:r w:rsidR="00CE3C6F" w:rsidRPr="00240CC9">
        <w:rPr>
          <w:rFonts w:ascii="Garamond" w:hAnsi="Garamond"/>
          <w:sz w:val="24"/>
        </w:rPr>
        <w:t xml:space="preserve">. </w:t>
      </w:r>
      <w:r w:rsidR="00FA6A30">
        <w:rPr>
          <w:rFonts w:ascii="Garamond" w:hAnsi="Garamond"/>
          <w:sz w:val="24"/>
        </w:rPr>
        <w:t>Amtra</w:t>
      </w:r>
      <w:r w:rsidR="00026178">
        <w:rPr>
          <w:rFonts w:ascii="Garamond" w:hAnsi="Garamond"/>
          <w:sz w:val="24"/>
        </w:rPr>
        <w:t xml:space="preserve">k runs two passenger trains per day at a maximum speed of </w:t>
      </w:r>
      <w:r w:rsidR="00464722">
        <w:rPr>
          <w:rFonts w:ascii="Garamond" w:hAnsi="Garamond"/>
          <w:sz w:val="24"/>
        </w:rPr>
        <w:t>7</w:t>
      </w:r>
      <w:r w:rsidR="00026178">
        <w:rPr>
          <w:rFonts w:ascii="Garamond" w:hAnsi="Garamond"/>
          <w:sz w:val="24"/>
        </w:rPr>
        <w:t xml:space="preserve">0 miles per hour over the crossing. </w:t>
      </w:r>
      <w:r w:rsidR="00680DC6" w:rsidRPr="00240CC9">
        <w:rPr>
          <w:rFonts w:ascii="Garamond" w:hAnsi="Garamond"/>
          <w:sz w:val="24"/>
          <w:szCs w:val="24"/>
        </w:rPr>
        <w:t xml:space="preserve">The average daily traffic on </w:t>
      </w:r>
      <w:r w:rsidR="00464722">
        <w:rPr>
          <w:rFonts w:ascii="Garamond" w:hAnsi="Garamond"/>
          <w:sz w:val="24"/>
          <w:szCs w:val="24"/>
        </w:rPr>
        <w:t>State Route 101</w:t>
      </w:r>
      <w:r w:rsidR="00647FBC" w:rsidRPr="00240CC9">
        <w:rPr>
          <w:rFonts w:ascii="Garamond" w:hAnsi="Garamond"/>
          <w:sz w:val="24"/>
          <w:szCs w:val="24"/>
        </w:rPr>
        <w:t xml:space="preserve"> </w:t>
      </w:r>
      <w:r w:rsidR="00680DC6" w:rsidRPr="00240CC9">
        <w:rPr>
          <w:rFonts w:ascii="Garamond" w:hAnsi="Garamond"/>
          <w:sz w:val="24"/>
          <w:szCs w:val="24"/>
        </w:rPr>
        <w:t xml:space="preserve">is </w:t>
      </w:r>
      <w:r w:rsidR="001B4312">
        <w:rPr>
          <w:rFonts w:ascii="Garamond" w:hAnsi="Garamond"/>
          <w:sz w:val="24"/>
          <w:szCs w:val="24"/>
        </w:rPr>
        <w:t>3</w:t>
      </w:r>
      <w:r w:rsidR="00255883">
        <w:rPr>
          <w:rFonts w:ascii="Garamond" w:hAnsi="Garamond"/>
          <w:sz w:val="24"/>
          <w:szCs w:val="24"/>
        </w:rPr>
        <w:t>7</w:t>
      </w:r>
      <w:r w:rsidR="001B4312">
        <w:rPr>
          <w:rFonts w:ascii="Garamond" w:hAnsi="Garamond"/>
          <w:sz w:val="24"/>
          <w:szCs w:val="24"/>
        </w:rPr>
        <w:t>,20</w:t>
      </w:r>
      <w:r w:rsidR="00255883">
        <w:rPr>
          <w:rFonts w:ascii="Garamond" w:hAnsi="Garamond"/>
          <w:sz w:val="24"/>
          <w:szCs w:val="24"/>
        </w:rPr>
        <w:t>0</w:t>
      </w:r>
      <w:r w:rsidR="00680DC6" w:rsidRPr="00240CC9">
        <w:rPr>
          <w:rFonts w:ascii="Garamond" w:hAnsi="Garamond"/>
          <w:sz w:val="24"/>
          <w:szCs w:val="24"/>
        </w:rPr>
        <w:t xml:space="preserve"> vehicles. </w:t>
      </w:r>
      <w:r w:rsidR="007B7AC8" w:rsidRPr="00240CC9">
        <w:rPr>
          <w:rFonts w:ascii="Garamond" w:hAnsi="Garamond"/>
          <w:sz w:val="24"/>
          <w:szCs w:val="24"/>
        </w:rPr>
        <w:t xml:space="preserve"> </w:t>
      </w:r>
    </w:p>
    <w:p w14:paraId="0BC8D81E" w14:textId="77777777" w:rsidR="008C2DC2" w:rsidRPr="00240CC9" w:rsidRDefault="008C2DC2" w:rsidP="0064260C">
      <w:pPr>
        <w:ind w:right="720"/>
        <w:rPr>
          <w:rFonts w:ascii="Garamond" w:hAnsi="Garamond"/>
          <w:sz w:val="24"/>
          <w:szCs w:val="24"/>
        </w:rPr>
      </w:pPr>
    </w:p>
    <w:p w14:paraId="15DAC675" w14:textId="1E8A8B1C" w:rsidR="00661953" w:rsidRDefault="00DE46D0" w:rsidP="004F7FB4">
      <w:pPr>
        <w:ind w:left="720" w:right="720"/>
        <w:rPr>
          <w:rFonts w:ascii="Garamond" w:hAnsi="Garamond"/>
          <w:sz w:val="24"/>
          <w:szCs w:val="24"/>
        </w:rPr>
      </w:pPr>
      <w:r w:rsidRPr="00240CC9">
        <w:rPr>
          <w:rFonts w:ascii="Garamond" w:hAnsi="Garamond"/>
          <w:sz w:val="24"/>
          <w:szCs w:val="24"/>
        </w:rPr>
        <w:t>The proposed alteration</w:t>
      </w:r>
      <w:r w:rsidR="00293CE4" w:rsidRPr="00240CC9">
        <w:rPr>
          <w:rFonts w:ascii="Garamond" w:hAnsi="Garamond"/>
          <w:sz w:val="24"/>
          <w:szCs w:val="24"/>
        </w:rPr>
        <w:t>s</w:t>
      </w:r>
      <w:r w:rsidR="005E2591" w:rsidRPr="00240CC9">
        <w:rPr>
          <w:rFonts w:ascii="Garamond" w:hAnsi="Garamond"/>
          <w:sz w:val="24"/>
          <w:szCs w:val="24"/>
        </w:rPr>
        <w:t>,</w:t>
      </w:r>
      <w:r w:rsidRPr="00240CC9">
        <w:rPr>
          <w:rFonts w:ascii="Garamond" w:hAnsi="Garamond"/>
          <w:sz w:val="24"/>
          <w:szCs w:val="24"/>
        </w:rPr>
        <w:t xml:space="preserve"> as indicated in </w:t>
      </w:r>
      <w:r w:rsidR="006E048C">
        <w:rPr>
          <w:rFonts w:ascii="Garamond" w:hAnsi="Garamond"/>
          <w:sz w:val="24"/>
          <w:szCs w:val="24"/>
        </w:rPr>
        <w:t>California Department of Transportation</w:t>
      </w:r>
      <w:r w:rsidR="005E2591" w:rsidRPr="00240CC9">
        <w:rPr>
          <w:rFonts w:ascii="Garamond" w:hAnsi="Garamond"/>
          <w:sz w:val="24"/>
          <w:szCs w:val="24"/>
        </w:rPr>
        <w:t>’s</w:t>
      </w:r>
      <w:r w:rsidR="006E048C">
        <w:rPr>
          <w:rFonts w:ascii="Garamond" w:hAnsi="Garamond"/>
          <w:sz w:val="24"/>
          <w:szCs w:val="24"/>
        </w:rPr>
        <w:t xml:space="preserve"> (Caltrans)</w:t>
      </w:r>
      <w:r w:rsidR="005E2591" w:rsidRPr="00240CC9">
        <w:rPr>
          <w:rFonts w:ascii="Garamond" w:hAnsi="Garamond"/>
          <w:sz w:val="24"/>
          <w:szCs w:val="24"/>
        </w:rPr>
        <w:t xml:space="preserve"> </w:t>
      </w:r>
      <w:r w:rsidRPr="00240CC9">
        <w:rPr>
          <w:rFonts w:ascii="Garamond" w:hAnsi="Garamond"/>
          <w:sz w:val="24"/>
          <w:szCs w:val="24"/>
        </w:rPr>
        <w:t>request letter and/or shown</w:t>
      </w:r>
      <w:r w:rsidR="005E2591" w:rsidRPr="00240CC9">
        <w:rPr>
          <w:rFonts w:ascii="Garamond" w:hAnsi="Garamond"/>
          <w:sz w:val="24"/>
          <w:szCs w:val="24"/>
        </w:rPr>
        <w:t xml:space="preserve"> on its plans, </w:t>
      </w:r>
      <w:r w:rsidRPr="00240CC9">
        <w:rPr>
          <w:rFonts w:ascii="Garamond" w:hAnsi="Garamond"/>
          <w:sz w:val="24"/>
          <w:szCs w:val="24"/>
        </w:rPr>
        <w:t xml:space="preserve">shall </w:t>
      </w:r>
      <w:r w:rsidR="00BE387C" w:rsidRPr="00240CC9">
        <w:rPr>
          <w:rFonts w:ascii="Garamond" w:hAnsi="Garamond"/>
          <w:sz w:val="24"/>
          <w:szCs w:val="24"/>
        </w:rPr>
        <w:t>c</w:t>
      </w:r>
      <w:r w:rsidRPr="00240CC9">
        <w:rPr>
          <w:rFonts w:ascii="Garamond" w:hAnsi="Garamond"/>
          <w:sz w:val="24"/>
          <w:szCs w:val="24"/>
        </w:rPr>
        <w:t>onsist of</w:t>
      </w:r>
      <w:r w:rsidR="008B3F5A">
        <w:rPr>
          <w:rFonts w:ascii="Garamond" w:hAnsi="Garamond"/>
          <w:sz w:val="24"/>
          <w:szCs w:val="24"/>
        </w:rPr>
        <w:t>:</w:t>
      </w:r>
    </w:p>
    <w:p w14:paraId="1FB6EDEA" w14:textId="7FAE9122" w:rsidR="008B3F5A" w:rsidRDefault="00D723B9" w:rsidP="008B3F5A">
      <w:pPr>
        <w:pStyle w:val="ListParagraph"/>
        <w:numPr>
          <w:ilvl w:val="0"/>
          <w:numId w:val="8"/>
        </w:numPr>
        <w:ind w:righ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Replacing the </w:t>
      </w:r>
      <w:r w:rsidR="00A65EB2">
        <w:rPr>
          <w:rFonts w:ascii="Garamond" w:hAnsi="Garamond"/>
          <w:sz w:val="24"/>
          <w:szCs w:val="24"/>
        </w:rPr>
        <w:t>existing steel barriers</w:t>
      </w:r>
      <w:r w:rsidR="004446FC">
        <w:rPr>
          <w:rFonts w:ascii="Garamond" w:hAnsi="Garamond"/>
          <w:sz w:val="24"/>
          <w:szCs w:val="24"/>
        </w:rPr>
        <w:t xml:space="preserve"> on the deck</w:t>
      </w:r>
      <w:r w:rsidR="00A65EB2">
        <w:rPr>
          <w:rFonts w:ascii="Garamond" w:hAnsi="Garamond"/>
          <w:sz w:val="24"/>
          <w:szCs w:val="24"/>
        </w:rPr>
        <w:t xml:space="preserve"> with </w:t>
      </w:r>
      <w:r w:rsidR="0079639D">
        <w:rPr>
          <w:rFonts w:ascii="Garamond" w:hAnsi="Garamond"/>
          <w:sz w:val="24"/>
          <w:szCs w:val="24"/>
        </w:rPr>
        <w:t>Type 842 concrete barriers with a Type 7 chain link fence.</w:t>
      </w:r>
    </w:p>
    <w:p w14:paraId="25885CAB" w14:textId="7E4A84EA" w:rsidR="0079639D" w:rsidRPr="008B3F5A" w:rsidRDefault="00644DA2" w:rsidP="008B3F5A">
      <w:pPr>
        <w:pStyle w:val="ListParagraph"/>
        <w:numPr>
          <w:ilvl w:val="0"/>
          <w:numId w:val="8"/>
        </w:numPr>
        <w:ind w:righ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Installing a pier protection crash wall</w:t>
      </w:r>
      <w:r w:rsidR="00A91C0E">
        <w:rPr>
          <w:rFonts w:ascii="Garamond" w:hAnsi="Garamond"/>
          <w:sz w:val="24"/>
          <w:szCs w:val="24"/>
        </w:rPr>
        <w:t xml:space="preserve"> adjacent to the siding track</w:t>
      </w:r>
      <w:r>
        <w:rPr>
          <w:rFonts w:ascii="Garamond" w:hAnsi="Garamond"/>
          <w:sz w:val="24"/>
          <w:szCs w:val="24"/>
        </w:rPr>
        <w:t>.</w:t>
      </w:r>
    </w:p>
    <w:p w14:paraId="64D1636E" w14:textId="77777777" w:rsidR="00BC241F" w:rsidRDefault="00BC241F" w:rsidP="00900DA4">
      <w:pPr>
        <w:tabs>
          <w:tab w:val="left" w:pos="720"/>
          <w:tab w:val="left" w:pos="10170"/>
        </w:tabs>
        <w:spacing w:line="243" w:lineRule="auto"/>
        <w:ind w:left="720" w:right="828"/>
        <w:rPr>
          <w:rFonts w:ascii="Garamond" w:hAnsi="Garamond"/>
          <w:sz w:val="24"/>
          <w:szCs w:val="24"/>
        </w:rPr>
      </w:pPr>
    </w:p>
    <w:p w14:paraId="164B8417" w14:textId="3D876EBB" w:rsidR="00CD19EE" w:rsidRDefault="00900DA4" w:rsidP="00CD19EE">
      <w:pPr>
        <w:tabs>
          <w:tab w:val="left" w:pos="720"/>
          <w:tab w:val="left" w:pos="10170"/>
        </w:tabs>
        <w:spacing w:line="243" w:lineRule="auto"/>
        <w:ind w:left="720" w:right="828"/>
        <w:rPr>
          <w:rFonts w:ascii="Garamond" w:hAnsi="Garamond"/>
          <w:sz w:val="24"/>
          <w:szCs w:val="24"/>
        </w:rPr>
      </w:pPr>
      <w:r w:rsidRPr="00240CC9">
        <w:rPr>
          <w:rFonts w:ascii="Garamond" w:hAnsi="Garamond"/>
          <w:sz w:val="24"/>
          <w:szCs w:val="24"/>
        </w:rPr>
        <w:t xml:space="preserve">The Commission’s Rail Crossings and Engineering Branch (RCEB) investigated the request by </w:t>
      </w:r>
      <w:r w:rsidR="005E4657">
        <w:rPr>
          <w:rFonts w:ascii="Garamond" w:hAnsi="Garamond"/>
          <w:sz w:val="24"/>
          <w:szCs w:val="24"/>
        </w:rPr>
        <w:t>Caltrans</w:t>
      </w:r>
      <w:r w:rsidRPr="00240CC9">
        <w:rPr>
          <w:rFonts w:ascii="Garamond" w:hAnsi="Garamond"/>
          <w:sz w:val="24"/>
          <w:szCs w:val="24"/>
        </w:rPr>
        <w:t xml:space="preserve"> and finds it adequately addresses </w:t>
      </w:r>
      <w:r w:rsidR="004932F5">
        <w:rPr>
          <w:rFonts w:ascii="Garamond" w:hAnsi="Garamond"/>
          <w:sz w:val="24"/>
          <w:szCs w:val="24"/>
        </w:rPr>
        <w:t xml:space="preserve">public </w:t>
      </w:r>
      <w:r w:rsidRPr="00240CC9">
        <w:rPr>
          <w:rFonts w:ascii="Garamond" w:hAnsi="Garamond"/>
          <w:sz w:val="24"/>
          <w:szCs w:val="24"/>
        </w:rPr>
        <w:t xml:space="preserve">safety. As </w:t>
      </w:r>
      <w:r w:rsidR="005E4657">
        <w:rPr>
          <w:rFonts w:ascii="Garamond" w:hAnsi="Garamond"/>
          <w:sz w:val="24"/>
          <w:szCs w:val="24"/>
        </w:rPr>
        <w:t xml:space="preserve">Caltrans </w:t>
      </w:r>
      <w:r w:rsidR="005338F1" w:rsidRPr="00240CC9">
        <w:rPr>
          <w:rFonts w:ascii="Garamond" w:hAnsi="Garamond"/>
          <w:sz w:val="24"/>
          <w:szCs w:val="24"/>
        </w:rPr>
        <w:t xml:space="preserve">and </w:t>
      </w:r>
      <w:r w:rsidR="00415817">
        <w:rPr>
          <w:rFonts w:ascii="Garamond" w:hAnsi="Garamond"/>
          <w:sz w:val="24"/>
          <w:szCs w:val="24"/>
        </w:rPr>
        <w:t>UPRR</w:t>
      </w:r>
      <w:r w:rsidR="005338F1" w:rsidRPr="00240CC9">
        <w:rPr>
          <w:rFonts w:ascii="Garamond" w:hAnsi="Garamond"/>
          <w:sz w:val="24"/>
          <w:szCs w:val="24"/>
        </w:rPr>
        <w:t xml:space="preserve"> </w:t>
      </w:r>
      <w:r w:rsidRPr="00240CC9">
        <w:rPr>
          <w:rFonts w:ascii="Garamond" w:hAnsi="Garamond"/>
          <w:sz w:val="24"/>
          <w:szCs w:val="24"/>
        </w:rPr>
        <w:t xml:space="preserve">agree to the design and apportionments of the cost under the provisions of GO 88-B, </w:t>
      </w:r>
      <w:r w:rsidR="00415817">
        <w:rPr>
          <w:rFonts w:ascii="Garamond" w:hAnsi="Garamond"/>
          <w:sz w:val="24"/>
          <w:szCs w:val="24"/>
        </w:rPr>
        <w:t>C</w:t>
      </w:r>
      <w:r w:rsidR="00B615A9">
        <w:rPr>
          <w:rFonts w:ascii="Garamond" w:hAnsi="Garamond"/>
          <w:sz w:val="24"/>
          <w:szCs w:val="24"/>
        </w:rPr>
        <w:t>altrans</w:t>
      </w:r>
      <w:r w:rsidRPr="00240CC9">
        <w:rPr>
          <w:rFonts w:ascii="Garamond" w:hAnsi="Garamond"/>
          <w:sz w:val="24"/>
          <w:szCs w:val="24"/>
        </w:rPr>
        <w:t xml:space="preserve"> may proceed with the alterations as described in its request letter and attachments and summarized above.</w:t>
      </w:r>
      <w:r w:rsidR="00CD19EE">
        <w:rPr>
          <w:rFonts w:ascii="Garamond" w:hAnsi="Garamond"/>
          <w:sz w:val="24"/>
          <w:szCs w:val="24"/>
        </w:rPr>
        <w:t xml:space="preserve"> </w:t>
      </w:r>
      <w:r w:rsidR="00A87CDD">
        <w:rPr>
          <w:rFonts w:ascii="Garamond" w:hAnsi="Garamond"/>
          <w:sz w:val="24"/>
          <w:szCs w:val="24"/>
        </w:rPr>
        <w:t>Caltrans</w:t>
      </w:r>
      <w:r w:rsidR="00CD19EE">
        <w:rPr>
          <w:rFonts w:ascii="Garamond" w:hAnsi="Garamond"/>
          <w:sz w:val="24"/>
          <w:szCs w:val="24"/>
        </w:rPr>
        <w:t xml:space="preserve"> </w:t>
      </w:r>
      <w:r w:rsidR="00CD19EE" w:rsidRPr="00543A2F">
        <w:rPr>
          <w:rFonts w:ascii="Garamond" w:hAnsi="Garamond"/>
          <w:sz w:val="24"/>
          <w:szCs w:val="24"/>
        </w:rPr>
        <w:t>must complete all the proposed alterations mentioned above for RCEB to consider this GO 88-B application closed.</w:t>
      </w:r>
    </w:p>
    <w:p w14:paraId="38DC9431" w14:textId="77777777" w:rsidR="00C41A8B" w:rsidRPr="00B152A4" w:rsidRDefault="00C41A8B" w:rsidP="00CD19EE">
      <w:pPr>
        <w:tabs>
          <w:tab w:val="left" w:pos="720"/>
          <w:tab w:val="left" w:pos="10170"/>
        </w:tabs>
        <w:spacing w:line="243" w:lineRule="auto"/>
        <w:ind w:left="720" w:right="828"/>
        <w:rPr>
          <w:rFonts w:ascii="Garamond" w:hAnsi="Garamond"/>
          <w:sz w:val="24"/>
          <w:szCs w:val="24"/>
        </w:rPr>
      </w:pPr>
    </w:p>
    <w:p w14:paraId="58A5C551" w14:textId="15E8C5CA" w:rsidR="00874CDC" w:rsidRPr="00240CC9" w:rsidRDefault="00DC369E" w:rsidP="0064260C">
      <w:pPr>
        <w:pStyle w:val="num1"/>
        <w:tabs>
          <w:tab w:val="left" w:pos="10260"/>
        </w:tabs>
        <w:spacing w:line="240" w:lineRule="auto"/>
        <w:ind w:left="720" w:right="72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A81E3A">
        <w:rPr>
          <w:rFonts w:ascii="Garamond" w:hAnsi="Garamond"/>
          <w:sz w:val="24"/>
          <w:szCs w:val="24"/>
        </w:rPr>
        <w:t>altrans</w:t>
      </w:r>
      <w:r w:rsidR="00900DA4" w:rsidRPr="00240CC9">
        <w:rPr>
          <w:rFonts w:ascii="Garamond" w:hAnsi="Garamond"/>
          <w:sz w:val="24"/>
          <w:szCs w:val="24"/>
        </w:rPr>
        <w:t xml:space="preserve"> shall provide temporary </w:t>
      </w:r>
      <w:r w:rsidR="001271AF" w:rsidRPr="00240CC9">
        <w:rPr>
          <w:rFonts w:ascii="Garamond" w:hAnsi="Garamond"/>
          <w:sz w:val="24"/>
          <w:szCs w:val="24"/>
        </w:rPr>
        <w:t>traffic controls in compliance with Section 8A.0</w:t>
      </w:r>
      <w:r w:rsidR="002C5E69" w:rsidRPr="00240CC9">
        <w:rPr>
          <w:rFonts w:ascii="Garamond" w:hAnsi="Garamond"/>
          <w:sz w:val="24"/>
          <w:szCs w:val="24"/>
        </w:rPr>
        <w:t>8</w:t>
      </w:r>
      <w:r w:rsidR="001271AF" w:rsidRPr="00240CC9">
        <w:rPr>
          <w:rFonts w:ascii="Garamond" w:hAnsi="Garamond"/>
          <w:sz w:val="24"/>
          <w:szCs w:val="24"/>
        </w:rPr>
        <w:t xml:space="preserve">, Temporary Traffic Control Zones, of the </w:t>
      </w:r>
      <w:r w:rsidR="007C2B8F" w:rsidRPr="007C2B8F">
        <w:rPr>
          <w:rFonts w:ascii="Garamond" w:hAnsi="Garamond"/>
          <w:sz w:val="24"/>
          <w:szCs w:val="24"/>
        </w:rPr>
        <w:t>California Manual on Uniform Traffic Control Devices (CAMUTCD)</w:t>
      </w:r>
      <w:r w:rsidR="001271AF" w:rsidRPr="00240CC9">
        <w:rPr>
          <w:rFonts w:ascii="Garamond" w:hAnsi="Garamond"/>
          <w:sz w:val="24"/>
          <w:szCs w:val="24"/>
        </w:rPr>
        <w:t>,</w:t>
      </w:r>
      <w:r w:rsidR="002C5E69" w:rsidRPr="00240CC9">
        <w:rPr>
          <w:rFonts w:ascii="Garamond" w:hAnsi="Garamond"/>
          <w:sz w:val="24"/>
          <w:szCs w:val="24"/>
        </w:rPr>
        <w:t xml:space="preserve"> </w:t>
      </w:r>
      <w:r w:rsidR="001271AF" w:rsidRPr="00240CC9">
        <w:rPr>
          <w:rFonts w:ascii="Garamond" w:hAnsi="Garamond"/>
          <w:sz w:val="24"/>
          <w:szCs w:val="24"/>
        </w:rPr>
        <w:t xml:space="preserve">published by </w:t>
      </w:r>
      <w:r w:rsidR="00D93DDD">
        <w:rPr>
          <w:rFonts w:ascii="Garamond" w:hAnsi="Garamond"/>
          <w:sz w:val="24"/>
          <w:szCs w:val="24"/>
        </w:rPr>
        <w:t>Cal</w:t>
      </w:r>
      <w:r w:rsidR="002C050B">
        <w:rPr>
          <w:rFonts w:ascii="Garamond" w:hAnsi="Garamond"/>
          <w:sz w:val="24"/>
          <w:szCs w:val="24"/>
        </w:rPr>
        <w:t>trans</w:t>
      </w:r>
      <w:r w:rsidR="00874CDC" w:rsidRPr="00240CC9">
        <w:rPr>
          <w:rFonts w:ascii="Garamond" w:hAnsi="Garamond"/>
          <w:sz w:val="24"/>
          <w:szCs w:val="24"/>
        </w:rPr>
        <w:t>.</w:t>
      </w:r>
    </w:p>
    <w:p w14:paraId="3B257BD4" w14:textId="293778F1" w:rsidR="00E70251" w:rsidRDefault="00874CDC" w:rsidP="003F0960">
      <w:pPr>
        <w:pStyle w:val="num1"/>
        <w:tabs>
          <w:tab w:val="left" w:pos="10260"/>
        </w:tabs>
        <w:spacing w:line="240" w:lineRule="auto"/>
        <w:ind w:left="720" w:right="720" w:firstLine="0"/>
        <w:rPr>
          <w:rFonts w:ascii="Garamond" w:hAnsi="Garamond"/>
          <w:sz w:val="24"/>
          <w:szCs w:val="24"/>
        </w:rPr>
      </w:pPr>
      <w:r w:rsidRPr="00240CC9">
        <w:rPr>
          <w:rFonts w:ascii="Garamond" w:hAnsi="Garamond"/>
          <w:sz w:val="24"/>
          <w:szCs w:val="24"/>
        </w:rPr>
        <w:lastRenderedPageBreak/>
        <w:t xml:space="preserve">All parties shall comply with all applicable rules, including Commission GOs and </w:t>
      </w:r>
      <w:r w:rsidR="00900DA4" w:rsidRPr="00240CC9">
        <w:rPr>
          <w:rFonts w:ascii="Garamond" w:hAnsi="Garamond"/>
          <w:sz w:val="24"/>
          <w:szCs w:val="24"/>
        </w:rPr>
        <w:t xml:space="preserve">the latest version of the </w:t>
      </w:r>
      <w:r w:rsidRPr="00240CC9">
        <w:rPr>
          <w:rFonts w:ascii="Garamond" w:hAnsi="Garamond"/>
          <w:sz w:val="24"/>
          <w:szCs w:val="24"/>
        </w:rPr>
        <w:t>CAMUTCD.</w:t>
      </w:r>
      <w:r w:rsidR="003F0960" w:rsidRPr="00240CC9">
        <w:rPr>
          <w:rFonts w:ascii="Garamond" w:hAnsi="Garamond"/>
          <w:sz w:val="24"/>
          <w:szCs w:val="24"/>
        </w:rPr>
        <w:t xml:space="preserve"> </w:t>
      </w:r>
    </w:p>
    <w:p w14:paraId="7C610D3A" w14:textId="77777777" w:rsidR="00E70251" w:rsidRDefault="00E70251" w:rsidP="003F0960">
      <w:pPr>
        <w:pStyle w:val="num1"/>
        <w:tabs>
          <w:tab w:val="left" w:pos="10260"/>
        </w:tabs>
        <w:spacing w:line="240" w:lineRule="auto"/>
        <w:ind w:left="720" w:right="720" w:firstLine="0"/>
        <w:rPr>
          <w:rFonts w:ascii="Garamond" w:hAnsi="Garamond"/>
          <w:sz w:val="24"/>
          <w:szCs w:val="24"/>
        </w:rPr>
      </w:pPr>
    </w:p>
    <w:p w14:paraId="2EE0FCE7" w14:textId="51D97B57" w:rsidR="00874CDC" w:rsidRPr="00240CC9" w:rsidRDefault="00874CDC" w:rsidP="003F0960">
      <w:pPr>
        <w:pStyle w:val="num1"/>
        <w:tabs>
          <w:tab w:val="left" w:pos="10260"/>
        </w:tabs>
        <w:spacing w:line="240" w:lineRule="auto"/>
        <w:ind w:left="720" w:right="720" w:firstLine="0"/>
        <w:rPr>
          <w:rFonts w:ascii="Garamond" w:hAnsi="Garamond"/>
          <w:sz w:val="24"/>
          <w:szCs w:val="24"/>
        </w:rPr>
      </w:pPr>
      <w:r w:rsidRPr="00240CC9">
        <w:rPr>
          <w:rFonts w:ascii="Garamond" w:hAnsi="Garamond"/>
          <w:sz w:val="24"/>
          <w:szCs w:val="24"/>
        </w:rPr>
        <w:t xml:space="preserve">This project is </w:t>
      </w:r>
      <w:bookmarkStart w:id="1" w:name="_Hlk70334603"/>
      <w:r w:rsidR="007C2B8F">
        <w:rPr>
          <w:rFonts w:ascii="Garamond" w:hAnsi="Garamond"/>
          <w:sz w:val="24"/>
          <w:szCs w:val="24"/>
        </w:rPr>
        <w:t>statutorily</w:t>
      </w:r>
      <w:bookmarkEnd w:id="1"/>
      <w:r w:rsidRPr="00240CC9">
        <w:rPr>
          <w:rFonts w:ascii="Garamond" w:hAnsi="Garamond"/>
          <w:sz w:val="24"/>
          <w:szCs w:val="24"/>
        </w:rPr>
        <w:t xml:space="preserve"> exempt from the requirements of the California Environment Quality Act of 1970, as amended</w:t>
      </w:r>
      <w:r w:rsidR="00CB7636" w:rsidRPr="00240CC9">
        <w:rPr>
          <w:rFonts w:ascii="Garamond" w:hAnsi="Garamond"/>
          <w:sz w:val="24"/>
          <w:szCs w:val="24"/>
        </w:rPr>
        <w:t xml:space="preserve"> </w:t>
      </w:r>
      <w:r w:rsidR="0032497F" w:rsidRPr="00240CC9">
        <w:rPr>
          <w:rFonts w:ascii="Garamond" w:hAnsi="Garamond"/>
          <w:sz w:val="24"/>
          <w:szCs w:val="24"/>
        </w:rPr>
        <w:t>[Californ</w:t>
      </w:r>
      <w:r w:rsidR="00FB1B4B" w:rsidRPr="00240CC9">
        <w:rPr>
          <w:rFonts w:ascii="Garamond" w:hAnsi="Garamond"/>
          <w:sz w:val="24"/>
          <w:szCs w:val="24"/>
        </w:rPr>
        <w:t>ia Pub</w:t>
      </w:r>
      <w:r w:rsidR="0078118B">
        <w:rPr>
          <w:rFonts w:ascii="Garamond" w:hAnsi="Garamond"/>
          <w:sz w:val="24"/>
          <w:szCs w:val="24"/>
        </w:rPr>
        <w:t>l</w:t>
      </w:r>
      <w:r w:rsidR="00FB1B4B" w:rsidRPr="00240CC9">
        <w:rPr>
          <w:rFonts w:ascii="Garamond" w:hAnsi="Garamond"/>
          <w:sz w:val="24"/>
          <w:szCs w:val="24"/>
        </w:rPr>
        <w:t xml:space="preserve">ic Resources Code </w:t>
      </w:r>
      <w:r w:rsidR="00903954" w:rsidRPr="00903954">
        <w:rPr>
          <w:rFonts w:ascii="Garamond" w:hAnsi="Garamond"/>
          <w:sz w:val="24"/>
          <w:szCs w:val="24"/>
        </w:rPr>
        <w:t>21080.13</w:t>
      </w:r>
      <w:r w:rsidR="0032497F" w:rsidRPr="00240CC9">
        <w:rPr>
          <w:rFonts w:ascii="Garamond" w:hAnsi="Garamond"/>
          <w:sz w:val="24"/>
          <w:szCs w:val="24"/>
        </w:rPr>
        <w:t>].</w:t>
      </w:r>
    </w:p>
    <w:p w14:paraId="0852F599" w14:textId="77777777" w:rsidR="00874CDC" w:rsidRPr="00240CC9" w:rsidRDefault="00874CDC" w:rsidP="0064260C">
      <w:pPr>
        <w:tabs>
          <w:tab w:val="left" w:pos="10260"/>
          <w:tab w:val="left" w:pos="11070"/>
        </w:tabs>
        <w:ind w:left="720" w:right="720"/>
        <w:rPr>
          <w:rFonts w:ascii="Garamond" w:hAnsi="Garamond"/>
          <w:sz w:val="24"/>
          <w:szCs w:val="24"/>
        </w:rPr>
      </w:pPr>
    </w:p>
    <w:p w14:paraId="1CAF0827" w14:textId="0FAFD361" w:rsidR="00997C72" w:rsidRDefault="00997C72" w:rsidP="00997C72">
      <w:pPr>
        <w:tabs>
          <w:tab w:val="left" w:pos="9720"/>
          <w:tab w:val="left" w:pos="10260"/>
          <w:tab w:val="right" w:pos="11070"/>
        </w:tabs>
        <w:ind w:left="720" w:right="720"/>
        <w:rPr>
          <w:rFonts w:ascii="Garamond" w:hAnsi="Garamond"/>
          <w:sz w:val="24"/>
          <w:szCs w:val="24"/>
        </w:rPr>
      </w:pPr>
      <w:r w:rsidRPr="00240CC9">
        <w:rPr>
          <w:rFonts w:ascii="Garamond" w:hAnsi="Garamond"/>
          <w:sz w:val="24"/>
          <w:szCs w:val="24"/>
        </w:rPr>
        <w:t xml:space="preserve">Within 30 days after completion of this project, </w:t>
      </w:r>
      <w:r>
        <w:rPr>
          <w:rFonts w:ascii="Garamond" w:hAnsi="Garamond"/>
          <w:sz w:val="24"/>
          <w:szCs w:val="24"/>
        </w:rPr>
        <w:t>Caltrans</w:t>
      </w:r>
      <w:r w:rsidRPr="00240CC9">
        <w:rPr>
          <w:rFonts w:ascii="Garamond" w:hAnsi="Garamond"/>
          <w:sz w:val="24"/>
          <w:szCs w:val="24"/>
        </w:rPr>
        <w:t xml:space="preserve"> shall notify RCEB that the authorized work is complete by submitting a </w:t>
      </w:r>
      <w:proofErr w:type="gramStart"/>
      <w:r w:rsidRPr="00240CC9">
        <w:rPr>
          <w:rFonts w:ascii="Garamond" w:hAnsi="Garamond"/>
          <w:sz w:val="24"/>
          <w:szCs w:val="24"/>
        </w:rPr>
        <w:t>completed Commission Standard Form G. Form G requirements</w:t>
      </w:r>
      <w:proofErr w:type="gramEnd"/>
      <w:r w:rsidRPr="00240CC9">
        <w:rPr>
          <w:rFonts w:ascii="Garamond" w:hAnsi="Garamond"/>
          <w:sz w:val="24"/>
          <w:szCs w:val="24"/>
        </w:rPr>
        <w:t xml:space="preserve"> can be obtained at the Commission website at </w:t>
      </w:r>
      <w:hyperlink r:id="rId9" w:history="1">
        <w:r w:rsidRPr="00240CC9">
          <w:rPr>
            <w:rStyle w:val="Hyperlink"/>
            <w:rFonts w:ascii="Garamond" w:hAnsi="Garamond"/>
            <w:sz w:val="24"/>
            <w:szCs w:val="24"/>
          </w:rPr>
          <w:t>http://www.cpuc.ca.gov/Crossings</w:t>
        </w:r>
      </w:hyperlink>
      <w:r w:rsidRPr="00240CC9">
        <w:rPr>
          <w:rFonts w:ascii="Garamond" w:hAnsi="Garamond"/>
          <w:sz w:val="24"/>
          <w:szCs w:val="24"/>
        </w:rPr>
        <w:t xml:space="preserve">. This report may be submitted electronically to </w:t>
      </w:r>
      <w:hyperlink r:id="rId10" w:history="1">
        <w:r w:rsidRPr="00240CC9">
          <w:rPr>
            <w:rStyle w:val="Hyperlink"/>
            <w:rFonts w:ascii="Garamond" w:hAnsi="Garamond"/>
            <w:sz w:val="24"/>
            <w:szCs w:val="24"/>
          </w:rPr>
          <w:t>rceb@cpuc.ca.gov</w:t>
        </w:r>
      </w:hyperlink>
      <w:r w:rsidRPr="00240CC9">
        <w:rPr>
          <w:rFonts w:ascii="Garamond" w:hAnsi="Garamond"/>
          <w:sz w:val="24"/>
          <w:szCs w:val="24"/>
        </w:rPr>
        <w:t>.</w:t>
      </w:r>
    </w:p>
    <w:p w14:paraId="6A93D32F" w14:textId="77777777" w:rsidR="00997C72" w:rsidRPr="00240CC9" w:rsidRDefault="00997C72" w:rsidP="00997C72">
      <w:pPr>
        <w:tabs>
          <w:tab w:val="left" w:pos="9720"/>
          <w:tab w:val="left" w:pos="10260"/>
          <w:tab w:val="right" w:pos="11070"/>
        </w:tabs>
        <w:ind w:left="720" w:right="720"/>
        <w:rPr>
          <w:rFonts w:ascii="Garamond" w:hAnsi="Garamond"/>
          <w:sz w:val="24"/>
          <w:szCs w:val="24"/>
        </w:rPr>
      </w:pPr>
    </w:p>
    <w:p w14:paraId="71A4B397" w14:textId="674CE2BD" w:rsidR="00874CDC" w:rsidRPr="00240CC9" w:rsidRDefault="00874CDC" w:rsidP="0064260C">
      <w:pPr>
        <w:pStyle w:val="BodyText2"/>
        <w:tabs>
          <w:tab w:val="left" w:pos="10260"/>
          <w:tab w:val="left" w:pos="10350"/>
        </w:tabs>
        <w:ind w:right="720"/>
        <w:rPr>
          <w:rFonts w:ascii="Garamond" w:hAnsi="Garamond"/>
          <w:szCs w:val="24"/>
        </w:rPr>
      </w:pPr>
      <w:r w:rsidRPr="00240CC9">
        <w:rPr>
          <w:rFonts w:ascii="Garamond" w:hAnsi="Garamond"/>
          <w:szCs w:val="24"/>
        </w:rPr>
        <w:t xml:space="preserve">This authorization shall expire if the above conditions are not complied with or if the </w:t>
      </w:r>
      <w:r w:rsidR="00C469F9" w:rsidRPr="00240CC9">
        <w:rPr>
          <w:rFonts w:ascii="Garamond" w:hAnsi="Garamond"/>
          <w:szCs w:val="24"/>
        </w:rPr>
        <w:t>work is not complete within three</w:t>
      </w:r>
      <w:r w:rsidRPr="00240CC9">
        <w:rPr>
          <w:rFonts w:ascii="Garamond" w:hAnsi="Garamond"/>
          <w:szCs w:val="24"/>
        </w:rPr>
        <w:t xml:space="preserve"> years of the date of this letter. Upon written request to </w:t>
      </w:r>
      <w:r w:rsidR="00900DA4" w:rsidRPr="00240CC9">
        <w:rPr>
          <w:rFonts w:ascii="Garamond" w:hAnsi="Garamond"/>
          <w:szCs w:val="24"/>
        </w:rPr>
        <w:t>RCEB</w:t>
      </w:r>
      <w:r w:rsidRPr="00240CC9">
        <w:rPr>
          <w:rFonts w:ascii="Garamond" w:hAnsi="Garamond"/>
          <w:szCs w:val="24"/>
        </w:rPr>
        <w:t xml:space="preserve">, the time to complete the project may be extended. Any written request for a time extension must include concurrence letters by involved parties in support of the time extension. If an extension is </w:t>
      </w:r>
      <w:r w:rsidR="00762E2A" w:rsidRPr="00240CC9">
        <w:rPr>
          <w:rFonts w:ascii="Garamond" w:hAnsi="Garamond"/>
          <w:szCs w:val="24"/>
        </w:rPr>
        <w:t>requested, RCEB</w:t>
      </w:r>
      <w:r w:rsidRPr="00240CC9">
        <w:rPr>
          <w:rFonts w:ascii="Garamond" w:hAnsi="Garamond"/>
          <w:szCs w:val="24"/>
        </w:rPr>
        <w:t xml:space="preserve"> may reevaluate the crossing prior to granting an extension.</w:t>
      </w:r>
    </w:p>
    <w:p w14:paraId="771E6D56" w14:textId="77777777" w:rsidR="006A5279" w:rsidRPr="00240CC9" w:rsidRDefault="006A5279" w:rsidP="0064260C">
      <w:pPr>
        <w:tabs>
          <w:tab w:val="left" w:pos="9720"/>
          <w:tab w:val="left" w:pos="10260"/>
          <w:tab w:val="right" w:pos="11070"/>
        </w:tabs>
        <w:ind w:left="720" w:right="720"/>
        <w:rPr>
          <w:rFonts w:ascii="Garamond" w:hAnsi="Garamond"/>
          <w:sz w:val="24"/>
          <w:szCs w:val="24"/>
        </w:rPr>
      </w:pPr>
    </w:p>
    <w:p w14:paraId="12291CC5" w14:textId="10B514B3" w:rsidR="00874CDC" w:rsidRPr="00A070F6" w:rsidRDefault="00874CDC" w:rsidP="0064260C">
      <w:pPr>
        <w:tabs>
          <w:tab w:val="left" w:pos="10260"/>
        </w:tabs>
        <w:ind w:left="720" w:right="720"/>
        <w:rPr>
          <w:rFonts w:ascii="Garamond" w:hAnsi="Garamond"/>
          <w:sz w:val="24"/>
          <w:szCs w:val="24"/>
        </w:rPr>
      </w:pPr>
      <w:r w:rsidRPr="00240CC9">
        <w:rPr>
          <w:rFonts w:ascii="Garamond" w:hAnsi="Garamond"/>
          <w:sz w:val="24"/>
          <w:szCs w:val="24"/>
        </w:rPr>
        <w:t>If you have any</w:t>
      </w:r>
      <w:r w:rsidRPr="00A070F6">
        <w:rPr>
          <w:rFonts w:ascii="Garamond" w:hAnsi="Garamond"/>
          <w:sz w:val="24"/>
          <w:szCs w:val="24"/>
        </w:rPr>
        <w:t xml:space="preserve"> questions, please contact </w:t>
      </w:r>
      <w:r w:rsidR="00FE1FE4">
        <w:rPr>
          <w:rFonts w:ascii="Garamond" w:hAnsi="Garamond"/>
          <w:sz w:val="24"/>
          <w:szCs w:val="24"/>
        </w:rPr>
        <w:t xml:space="preserve">Eyitejumade </w:t>
      </w:r>
      <w:r w:rsidR="00784762">
        <w:rPr>
          <w:rFonts w:ascii="Garamond" w:hAnsi="Garamond"/>
          <w:sz w:val="24"/>
          <w:szCs w:val="24"/>
        </w:rPr>
        <w:t xml:space="preserve">‘Ade’ </w:t>
      </w:r>
      <w:r w:rsidR="00FE1FE4">
        <w:rPr>
          <w:rFonts w:ascii="Garamond" w:hAnsi="Garamond"/>
          <w:sz w:val="24"/>
          <w:szCs w:val="24"/>
        </w:rPr>
        <w:t>Sogbesan at</w:t>
      </w:r>
      <w:r w:rsidRPr="00A070F6">
        <w:rPr>
          <w:rFonts w:ascii="Garamond" w:hAnsi="Garamond"/>
          <w:sz w:val="24"/>
          <w:szCs w:val="24"/>
        </w:rPr>
        <w:t xml:space="preserve"> (</w:t>
      </w:r>
      <w:r w:rsidR="00FE1FE4">
        <w:rPr>
          <w:rFonts w:ascii="Garamond" w:hAnsi="Garamond"/>
          <w:sz w:val="24"/>
          <w:szCs w:val="24"/>
        </w:rPr>
        <w:t>415</w:t>
      </w:r>
      <w:r w:rsidRPr="00A070F6">
        <w:rPr>
          <w:rFonts w:ascii="Garamond" w:hAnsi="Garamond"/>
          <w:sz w:val="24"/>
          <w:szCs w:val="24"/>
        </w:rPr>
        <w:t xml:space="preserve">) </w:t>
      </w:r>
      <w:r w:rsidR="009673B0">
        <w:rPr>
          <w:rFonts w:ascii="Garamond" w:hAnsi="Garamond"/>
          <w:sz w:val="24"/>
          <w:szCs w:val="24"/>
        </w:rPr>
        <w:t>471</w:t>
      </w:r>
      <w:r w:rsidR="00C469F9" w:rsidRPr="00A070F6">
        <w:rPr>
          <w:rFonts w:ascii="Garamond" w:hAnsi="Garamond"/>
          <w:sz w:val="24"/>
          <w:szCs w:val="24"/>
        </w:rPr>
        <w:t>-</w:t>
      </w:r>
      <w:r w:rsidR="009673B0">
        <w:rPr>
          <w:rFonts w:ascii="Garamond" w:hAnsi="Garamond"/>
          <w:sz w:val="24"/>
          <w:szCs w:val="24"/>
        </w:rPr>
        <w:t>6784</w:t>
      </w:r>
      <w:r w:rsidRPr="00A070F6">
        <w:rPr>
          <w:rFonts w:ascii="Garamond" w:hAnsi="Garamond"/>
          <w:sz w:val="24"/>
          <w:szCs w:val="24"/>
        </w:rPr>
        <w:t xml:space="preserve"> or </w:t>
      </w:r>
      <w:hyperlink r:id="rId11" w:history="1">
        <w:r w:rsidR="00C60C8F" w:rsidRPr="004D1CB3">
          <w:rPr>
            <w:rStyle w:val="Hyperlink"/>
            <w:rFonts w:ascii="Garamond" w:hAnsi="Garamond"/>
            <w:sz w:val="24"/>
            <w:szCs w:val="24"/>
          </w:rPr>
          <w:t>Eyitejumade.Sogbesan@cpuc.ca.gov</w:t>
        </w:r>
      </w:hyperlink>
      <w:r w:rsidRPr="00A070F6">
        <w:rPr>
          <w:rFonts w:ascii="Garamond" w:hAnsi="Garamond"/>
          <w:sz w:val="24"/>
          <w:szCs w:val="24"/>
        </w:rPr>
        <w:t>.</w:t>
      </w:r>
    </w:p>
    <w:p w14:paraId="4E415E13" w14:textId="77777777" w:rsidR="00874CDC" w:rsidRPr="00A070F6" w:rsidRDefault="00874CDC" w:rsidP="0064260C">
      <w:pPr>
        <w:ind w:left="720" w:right="720"/>
        <w:rPr>
          <w:rFonts w:ascii="Garamond" w:hAnsi="Garamond"/>
          <w:sz w:val="24"/>
          <w:szCs w:val="24"/>
        </w:rPr>
      </w:pPr>
    </w:p>
    <w:p w14:paraId="3CC2D4B2" w14:textId="56313A03" w:rsidR="00874CDC" w:rsidRPr="00A070F6" w:rsidRDefault="00874CDC" w:rsidP="0064260C">
      <w:pPr>
        <w:tabs>
          <w:tab w:val="left" w:pos="11070"/>
        </w:tabs>
        <w:ind w:left="720" w:right="720"/>
        <w:rPr>
          <w:rFonts w:ascii="Garamond" w:hAnsi="Garamond"/>
          <w:sz w:val="24"/>
          <w:szCs w:val="24"/>
        </w:rPr>
      </w:pPr>
      <w:r w:rsidRPr="00A070F6">
        <w:rPr>
          <w:rFonts w:ascii="Garamond" w:hAnsi="Garamond"/>
          <w:sz w:val="24"/>
          <w:szCs w:val="24"/>
        </w:rPr>
        <w:t>Sincerely,</w:t>
      </w:r>
    </w:p>
    <w:p w14:paraId="4AC3A243" w14:textId="77777777" w:rsidR="00235628" w:rsidRPr="00A070F6" w:rsidRDefault="00235628" w:rsidP="0064260C">
      <w:pPr>
        <w:ind w:left="720" w:right="648"/>
        <w:rPr>
          <w:rFonts w:ascii="Garamond" w:hAnsi="Garamond"/>
          <w:sz w:val="24"/>
          <w:szCs w:val="24"/>
        </w:rPr>
      </w:pPr>
    </w:p>
    <w:p w14:paraId="0C4C3406" w14:textId="77777777" w:rsidR="00142947" w:rsidRDefault="00142947" w:rsidP="0064260C">
      <w:pPr>
        <w:ind w:left="720" w:right="648"/>
        <w:rPr>
          <w:rFonts w:ascii="Garamond" w:hAnsi="Garamond"/>
          <w:sz w:val="24"/>
          <w:szCs w:val="24"/>
        </w:rPr>
      </w:pPr>
    </w:p>
    <w:p w14:paraId="016E45E5" w14:textId="7B79D779" w:rsidR="00D43F2A" w:rsidRPr="00A070F6" w:rsidRDefault="00D43F2A" w:rsidP="0064260C">
      <w:pPr>
        <w:ind w:left="720" w:right="648"/>
        <w:rPr>
          <w:rFonts w:ascii="Garamond" w:hAnsi="Garamond"/>
          <w:sz w:val="24"/>
          <w:szCs w:val="24"/>
        </w:rPr>
      </w:pPr>
      <w:r w:rsidRPr="00A070F6">
        <w:rPr>
          <w:rFonts w:ascii="Garamond" w:hAnsi="Garamond"/>
          <w:sz w:val="24"/>
          <w:szCs w:val="24"/>
        </w:rPr>
        <w:t>Anton Garab</w:t>
      </w:r>
      <w:r w:rsidR="004F1FD8" w:rsidRPr="00A070F6">
        <w:rPr>
          <w:rFonts w:ascii="Garamond" w:hAnsi="Garamond"/>
          <w:sz w:val="24"/>
          <w:szCs w:val="24"/>
        </w:rPr>
        <w:t>e</w:t>
      </w:r>
      <w:r w:rsidRPr="00A070F6">
        <w:rPr>
          <w:rFonts w:ascii="Garamond" w:hAnsi="Garamond"/>
          <w:sz w:val="24"/>
          <w:szCs w:val="24"/>
        </w:rPr>
        <w:t>tian, P. E.</w:t>
      </w:r>
    </w:p>
    <w:p w14:paraId="7E7C07F4" w14:textId="632878A3" w:rsidR="00D43F2A" w:rsidRPr="00A070F6" w:rsidRDefault="00E30DB5" w:rsidP="0064260C">
      <w:pPr>
        <w:ind w:left="720" w:right="648"/>
        <w:rPr>
          <w:rFonts w:ascii="Garamond" w:hAnsi="Garamond"/>
          <w:sz w:val="24"/>
          <w:szCs w:val="24"/>
        </w:rPr>
      </w:pPr>
      <w:r w:rsidRPr="00A070F6">
        <w:rPr>
          <w:rFonts w:ascii="Garamond" w:hAnsi="Garamond"/>
          <w:sz w:val="24"/>
          <w:szCs w:val="24"/>
        </w:rPr>
        <w:t>Program Manager</w:t>
      </w:r>
    </w:p>
    <w:p w14:paraId="774A0A75" w14:textId="77777777" w:rsidR="00D43F2A" w:rsidRPr="00A070F6" w:rsidRDefault="00D43F2A" w:rsidP="0064260C">
      <w:pPr>
        <w:ind w:left="720" w:right="648"/>
        <w:rPr>
          <w:rFonts w:ascii="Garamond" w:hAnsi="Garamond"/>
          <w:sz w:val="24"/>
          <w:szCs w:val="24"/>
        </w:rPr>
      </w:pPr>
      <w:r w:rsidRPr="00A070F6">
        <w:rPr>
          <w:rFonts w:ascii="Garamond" w:hAnsi="Garamond"/>
          <w:sz w:val="24"/>
          <w:szCs w:val="24"/>
        </w:rPr>
        <w:t xml:space="preserve">Rail Crossings </w:t>
      </w:r>
      <w:r w:rsidR="00EF319B" w:rsidRPr="00A070F6">
        <w:rPr>
          <w:rFonts w:ascii="Garamond" w:hAnsi="Garamond"/>
          <w:sz w:val="24"/>
          <w:szCs w:val="24"/>
        </w:rPr>
        <w:t xml:space="preserve">and </w:t>
      </w:r>
      <w:r w:rsidRPr="00A070F6">
        <w:rPr>
          <w:rFonts w:ascii="Garamond" w:hAnsi="Garamond"/>
          <w:sz w:val="24"/>
          <w:szCs w:val="24"/>
        </w:rPr>
        <w:t xml:space="preserve">Engineering </w:t>
      </w:r>
      <w:r w:rsidR="00AB4264" w:rsidRPr="00A070F6">
        <w:rPr>
          <w:rFonts w:ascii="Garamond" w:hAnsi="Garamond"/>
          <w:sz w:val="24"/>
          <w:szCs w:val="24"/>
        </w:rPr>
        <w:t>Branch</w:t>
      </w:r>
    </w:p>
    <w:p w14:paraId="6E8028C1" w14:textId="7EAB20D4" w:rsidR="00D43F2A" w:rsidRPr="00A070F6" w:rsidRDefault="00262044" w:rsidP="0064260C">
      <w:pPr>
        <w:ind w:left="720" w:right="648"/>
        <w:rPr>
          <w:rFonts w:ascii="Garamond" w:hAnsi="Garamond"/>
          <w:sz w:val="24"/>
          <w:szCs w:val="24"/>
        </w:rPr>
      </w:pPr>
      <w:r w:rsidRPr="00A070F6">
        <w:rPr>
          <w:rFonts w:ascii="Garamond" w:hAnsi="Garamond"/>
          <w:sz w:val="24"/>
          <w:szCs w:val="24"/>
        </w:rPr>
        <w:t xml:space="preserve">Rail </w:t>
      </w:r>
      <w:r w:rsidR="00D43F2A" w:rsidRPr="00A070F6">
        <w:rPr>
          <w:rFonts w:ascii="Garamond" w:hAnsi="Garamond"/>
          <w:sz w:val="24"/>
          <w:szCs w:val="24"/>
        </w:rPr>
        <w:t>Safety Division</w:t>
      </w:r>
    </w:p>
    <w:p w14:paraId="45A876DD" w14:textId="77777777" w:rsidR="008E45A1" w:rsidRPr="00A070F6" w:rsidRDefault="008E45A1" w:rsidP="008E45A1">
      <w:pPr>
        <w:ind w:left="720" w:right="648"/>
        <w:jc w:val="center"/>
        <w:rPr>
          <w:rFonts w:ascii="Garamond" w:hAnsi="Garamond"/>
          <w:sz w:val="24"/>
          <w:szCs w:val="24"/>
        </w:rPr>
      </w:pPr>
    </w:p>
    <w:tbl>
      <w:tblPr>
        <w:tblW w:w="972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450"/>
        <w:gridCol w:w="9270"/>
      </w:tblGrid>
      <w:tr w:rsidR="00874CDC" w:rsidRPr="00D37011" w14:paraId="53FEDA2E" w14:textId="77777777">
        <w:tc>
          <w:tcPr>
            <w:tcW w:w="450" w:type="dxa"/>
          </w:tcPr>
          <w:p w14:paraId="67C39D9F" w14:textId="4E60BBB4" w:rsidR="00874CDC" w:rsidRPr="00A070F6" w:rsidRDefault="0097226E" w:rsidP="00686C45">
            <w:pPr>
              <w:tabs>
                <w:tab w:val="left" w:pos="11070"/>
              </w:tabs>
              <w:ind w:right="-1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cc</w:t>
            </w:r>
          </w:p>
        </w:tc>
        <w:tc>
          <w:tcPr>
            <w:tcW w:w="9270" w:type="dxa"/>
          </w:tcPr>
          <w:p w14:paraId="74F0C693" w14:textId="72E61CF4" w:rsidR="005338F1" w:rsidRPr="00A070F6" w:rsidRDefault="00415817" w:rsidP="00C15EDF">
            <w:pPr>
              <w:tabs>
                <w:tab w:val="left" w:pos="11070"/>
              </w:tabs>
              <w:ind w:right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Peggy Ygbuhay, UPRR</w:t>
            </w:r>
          </w:p>
        </w:tc>
      </w:tr>
    </w:tbl>
    <w:p w14:paraId="7304FC63" w14:textId="77777777" w:rsidR="008B3118" w:rsidRPr="00A070F6" w:rsidRDefault="008B3118" w:rsidP="003F0960">
      <w:pPr>
        <w:tabs>
          <w:tab w:val="left" w:pos="11070"/>
        </w:tabs>
        <w:ind w:right="162"/>
        <w:rPr>
          <w:rFonts w:ascii="Garamond" w:hAnsi="Garamond"/>
          <w:sz w:val="24"/>
          <w:szCs w:val="24"/>
        </w:rPr>
      </w:pPr>
    </w:p>
    <w:sectPr w:rsidR="008B3118" w:rsidRPr="00A070F6" w:rsidSect="003B376C">
      <w:headerReference w:type="default" r:id="rId12"/>
      <w:pgSz w:w="12240" w:h="15840" w:code="1"/>
      <w:pgMar w:top="720" w:right="576" w:bottom="1080" w:left="5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89DB" w14:textId="77777777" w:rsidR="00BF6373" w:rsidRDefault="00BF6373">
      <w:r>
        <w:separator/>
      </w:r>
    </w:p>
  </w:endnote>
  <w:endnote w:type="continuationSeparator" w:id="0">
    <w:p w14:paraId="078DC8B8" w14:textId="77777777" w:rsidR="00BF6373" w:rsidRDefault="00BF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C0D1" w14:textId="77777777" w:rsidR="00BF6373" w:rsidRDefault="00BF6373">
      <w:r>
        <w:separator/>
      </w:r>
    </w:p>
  </w:footnote>
  <w:footnote w:type="continuationSeparator" w:id="0">
    <w:p w14:paraId="719700C2" w14:textId="77777777" w:rsidR="00BF6373" w:rsidRDefault="00BF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BCAC" w14:textId="71CD01FD" w:rsidR="00986C40" w:rsidRDefault="00986C40" w:rsidP="002C366D">
    <w:pPr>
      <w:pStyle w:val="Header"/>
      <w:ind w:left="720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Joseph Andreu</w:t>
    </w:r>
  </w:p>
  <w:p w14:paraId="15F8DD2E" w14:textId="4841C996" w:rsidR="005D424C" w:rsidRPr="00A070F6" w:rsidRDefault="00FE7C89" w:rsidP="002C366D">
    <w:pPr>
      <w:pStyle w:val="Header"/>
      <w:ind w:left="720"/>
      <w:rPr>
        <w:rFonts w:ascii="Garamond" w:hAnsi="Garamond"/>
        <w:sz w:val="24"/>
        <w:szCs w:val="24"/>
      </w:rPr>
    </w:pPr>
    <w:r w:rsidRPr="00A070F6">
      <w:rPr>
        <w:rFonts w:ascii="Garamond" w:hAnsi="Garamond"/>
        <w:sz w:val="24"/>
        <w:szCs w:val="24"/>
      </w:rPr>
      <w:t>XREQ 20</w:t>
    </w:r>
    <w:r w:rsidR="005E2B23" w:rsidRPr="00A070F6">
      <w:rPr>
        <w:rFonts w:ascii="Garamond" w:hAnsi="Garamond"/>
        <w:sz w:val="24"/>
        <w:szCs w:val="24"/>
      </w:rPr>
      <w:t>2</w:t>
    </w:r>
    <w:r w:rsidR="00E6363D">
      <w:rPr>
        <w:rFonts w:ascii="Garamond" w:hAnsi="Garamond"/>
        <w:sz w:val="24"/>
        <w:szCs w:val="24"/>
      </w:rPr>
      <w:t>1</w:t>
    </w:r>
    <w:r w:rsidR="00986C40">
      <w:rPr>
        <w:rFonts w:ascii="Garamond" w:hAnsi="Garamond"/>
        <w:sz w:val="24"/>
        <w:szCs w:val="24"/>
      </w:rPr>
      <w:t>1</w:t>
    </w:r>
    <w:r w:rsidR="00235D94">
      <w:rPr>
        <w:rFonts w:ascii="Garamond" w:hAnsi="Garamond"/>
        <w:sz w:val="24"/>
        <w:szCs w:val="24"/>
      </w:rPr>
      <w:t>1</w:t>
    </w:r>
    <w:r w:rsidR="002721C9">
      <w:rPr>
        <w:rFonts w:ascii="Garamond" w:hAnsi="Garamond"/>
        <w:sz w:val="24"/>
        <w:szCs w:val="24"/>
      </w:rPr>
      <w:t>0005</w:t>
    </w:r>
  </w:p>
  <w:p w14:paraId="0749EFBA" w14:textId="22B04485" w:rsidR="005D424C" w:rsidRPr="00A070F6" w:rsidRDefault="00235D94" w:rsidP="002C366D">
    <w:pPr>
      <w:pStyle w:val="Header"/>
      <w:ind w:left="720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December 1</w:t>
    </w:r>
    <w:r w:rsidR="00E6363D">
      <w:rPr>
        <w:rFonts w:ascii="Garamond" w:hAnsi="Garamond"/>
        <w:sz w:val="24"/>
        <w:szCs w:val="24"/>
      </w:rPr>
      <w:t>, 2021</w:t>
    </w:r>
  </w:p>
  <w:p w14:paraId="3A7E6705" w14:textId="642F6CAF" w:rsidR="005D424C" w:rsidRPr="00A070F6" w:rsidRDefault="005D424C" w:rsidP="002C366D">
    <w:pPr>
      <w:pStyle w:val="Header"/>
      <w:ind w:left="720"/>
      <w:rPr>
        <w:rFonts w:ascii="Garamond" w:hAnsi="Garamond"/>
        <w:sz w:val="24"/>
        <w:szCs w:val="24"/>
      </w:rPr>
    </w:pPr>
    <w:r w:rsidRPr="00A070F6">
      <w:rPr>
        <w:rFonts w:ascii="Garamond" w:hAnsi="Garamond"/>
        <w:sz w:val="24"/>
        <w:szCs w:val="24"/>
      </w:rPr>
      <w:t xml:space="preserve">Page </w:t>
    </w:r>
    <w:r w:rsidRPr="00A070F6">
      <w:rPr>
        <w:rStyle w:val="PageNumber"/>
        <w:rFonts w:ascii="Garamond" w:hAnsi="Garamond"/>
        <w:sz w:val="24"/>
        <w:szCs w:val="24"/>
      </w:rPr>
      <w:fldChar w:fldCharType="begin"/>
    </w:r>
    <w:r w:rsidRPr="00A070F6">
      <w:rPr>
        <w:rStyle w:val="PageNumber"/>
        <w:rFonts w:ascii="Garamond" w:hAnsi="Garamond"/>
        <w:sz w:val="24"/>
        <w:szCs w:val="24"/>
      </w:rPr>
      <w:instrText xml:space="preserve"> PAGE </w:instrText>
    </w:r>
    <w:r w:rsidRPr="00A070F6">
      <w:rPr>
        <w:rStyle w:val="PageNumber"/>
        <w:rFonts w:ascii="Garamond" w:hAnsi="Garamond"/>
        <w:sz w:val="24"/>
        <w:szCs w:val="24"/>
      </w:rPr>
      <w:fldChar w:fldCharType="separate"/>
    </w:r>
    <w:r w:rsidR="004D13AB" w:rsidRPr="00A070F6">
      <w:rPr>
        <w:rStyle w:val="PageNumber"/>
        <w:rFonts w:ascii="Garamond" w:hAnsi="Garamond"/>
        <w:noProof/>
        <w:sz w:val="24"/>
        <w:szCs w:val="24"/>
      </w:rPr>
      <w:t>2</w:t>
    </w:r>
    <w:r w:rsidRPr="00A070F6">
      <w:rPr>
        <w:rStyle w:val="PageNumber"/>
        <w:rFonts w:ascii="Garamond" w:hAnsi="Garamond"/>
        <w:sz w:val="24"/>
        <w:szCs w:val="24"/>
      </w:rPr>
      <w:fldChar w:fldCharType="end"/>
    </w:r>
    <w:r w:rsidRPr="00A070F6">
      <w:rPr>
        <w:rFonts w:ascii="Garamond" w:hAnsi="Garamond"/>
        <w:sz w:val="24"/>
        <w:szCs w:val="24"/>
      </w:rPr>
      <w:t xml:space="preserve"> of </w:t>
    </w:r>
    <w:r w:rsidR="004E7085">
      <w:rPr>
        <w:rFonts w:ascii="Garamond" w:hAnsi="Garamond"/>
        <w:sz w:val="24"/>
        <w:szCs w:val="24"/>
      </w:rPr>
      <w:t>2</w:t>
    </w:r>
  </w:p>
  <w:p w14:paraId="1E430A5A" w14:textId="77777777" w:rsidR="005D424C" w:rsidRPr="00810B53" w:rsidRDefault="005D424C" w:rsidP="002C366D">
    <w:pPr>
      <w:pStyle w:val="Header"/>
      <w:ind w:left="72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EC0"/>
    <w:multiLevelType w:val="hybridMultilevel"/>
    <w:tmpl w:val="B914AE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564249"/>
    <w:multiLevelType w:val="hybridMultilevel"/>
    <w:tmpl w:val="4484D8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49447A"/>
    <w:multiLevelType w:val="hybridMultilevel"/>
    <w:tmpl w:val="95521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4E93"/>
    <w:multiLevelType w:val="hybridMultilevel"/>
    <w:tmpl w:val="650AB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D15C6B"/>
    <w:multiLevelType w:val="hybridMultilevel"/>
    <w:tmpl w:val="82CE9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A20190"/>
    <w:multiLevelType w:val="hybridMultilevel"/>
    <w:tmpl w:val="601EDF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760DD"/>
    <w:multiLevelType w:val="singleLevel"/>
    <w:tmpl w:val="A444359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F473CF7"/>
    <w:multiLevelType w:val="hybridMultilevel"/>
    <w:tmpl w:val="83608F40"/>
    <w:lvl w:ilvl="0" w:tplc="BEF4180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01"/>
    <w:rsid w:val="000022CD"/>
    <w:rsid w:val="000052EB"/>
    <w:rsid w:val="00005BC3"/>
    <w:rsid w:val="00012961"/>
    <w:rsid w:val="00013350"/>
    <w:rsid w:val="00021418"/>
    <w:rsid w:val="00021D5C"/>
    <w:rsid w:val="00026178"/>
    <w:rsid w:val="000262C0"/>
    <w:rsid w:val="00026D44"/>
    <w:rsid w:val="0002771B"/>
    <w:rsid w:val="00032A44"/>
    <w:rsid w:val="000334CF"/>
    <w:rsid w:val="0004138C"/>
    <w:rsid w:val="000452D7"/>
    <w:rsid w:val="000527F8"/>
    <w:rsid w:val="00055C50"/>
    <w:rsid w:val="00060DFC"/>
    <w:rsid w:val="00067EAB"/>
    <w:rsid w:val="00070EF2"/>
    <w:rsid w:val="0007442C"/>
    <w:rsid w:val="00075030"/>
    <w:rsid w:val="00083C22"/>
    <w:rsid w:val="00084D1A"/>
    <w:rsid w:val="000904B5"/>
    <w:rsid w:val="000912A2"/>
    <w:rsid w:val="000942BB"/>
    <w:rsid w:val="000958AD"/>
    <w:rsid w:val="000970A9"/>
    <w:rsid w:val="000A2D79"/>
    <w:rsid w:val="000B5923"/>
    <w:rsid w:val="000C0696"/>
    <w:rsid w:val="000C4AF2"/>
    <w:rsid w:val="000E02DB"/>
    <w:rsid w:val="000E30CC"/>
    <w:rsid w:val="000E53A6"/>
    <w:rsid w:val="000E5B47"/>
    <w:rsid w:val="000E7E01"/>
    <w:rsid w:val="000F006F"/>
    <w:rsid w:val="000F1801"/>
    <w:rsid w:val="000F3DB5"/>
    <w:rsid w:val="000F4C0B"/>
    <w:rsid w:val="000F4DB8"/>
    <w:rsid w:val="000F5062"/>
    <w:rsid w:val="000F5C67"/>
    <w:rsid w:val="000F62EA"/>
    <w:rsid w:val="00105B83"/>
    <w:rsid w:val="00112F5B"/>
    <w:rsid w:val="0011348F"/>
    <w:rsid w:val="00115FBD"/>
    <w:rsid w:val="00116BD0"/>
    <w:rsid w:val="001271AF"/>
    <w:rsid w:val="0012764E"/>
    <w:rsid w:val="00127C72"/>
    <w:rsid w:val="0013035D"/>
    <w:rsid w:val="001367E5"/>
    <w:rsid w:val="001377C1"/>
    <w:rsid w:val="00142947"/>
    <w:rsid w:val="001440A1"/>
    <w:rsid w:val="00146C7C"/>
    <w:rsid w:val="00151867"/>
    <w:rsid w:val="001522C9"/>
    <w:rsid w:val="00165091"/>
    <w:rsid w:val="001662F0"/>
    <w:rsid w:val="0016631B"/>
    <w:rsid w:val="00175FEC"/>
    <w:rsid w:val="00176DE2"/>
    <w:rsid w:val="0018612E"/>
    <w:rsid w:val="001A4DD6"/>
    <w:rsid w:val="001A6169"/>
    <w:rsid w:val="001A7873"/>
    <w:rsid w:val="001B1C72"/>
    <w:rsid w:val="001B35F7"/>
    <w:rsid w:val="001B35F9"/>
    <w:rsid w:val="001B418C"/>
    <w:rsid w:val="001B4312"/>
    <w:rsid w:val="001B4E4D"/>
    <w:rsid w:val="001B5E39"/>
    <w:rsid w:val="001C4B76"/>
    <w:rsid w:val="001D262C"/>
    <w:rsid w:val="001D772F"/>
    <w:rsid w:val="001D7BE6"/>
    <w:rsid w:val="001E1F78"/>
    <w:rsid w:val="001E4EB6"/>
    <w:rsid w:val="001F037A"/>
    <w:rsid w:val="001F5946"/>
    <w:rsid w:val="00201C31"/>
    <w:rsid w:val="00202351"/>
    <w:rsid w:val="00203ACD"/>
    <w:rsid w:val="00204223"/>
    <w:rsid w:val="002050E3"/>
    <w:rsid w:val="0020775C"/>
    <w:rsid w:val="002107F1"/>
    <w:rsid w:val="00214061"/>
    <w:rsid w:val="00222849"/>
    <w:rsid w:val="00232994"/>
    <w:rsid w:val="002331EF"/>
    <w:rsid w:val="00233E86"/>
    <w:rsid w:val="002342D7"/>
    <w:rsid w:val="002342DD"/>
    <w:rsid w:val="00235628"/>
    <w:rsid w:val="00235D94"/>
    <w:rsid w:val="002362D3"/>
    <w:rsid w:val="00240CC9"/>
    <w:rsid w:val="002424E5"/>
    <w:rsid w:val="00242742"/>
    <w:rsid w:val="00243A93"/>
    <w:rsid w:val="00244AB9"/>
    <w:rsid w:val="00245493"/>
    <w:rsid w:val="00251D98"/>
    <w:rsid w:val="002525E5"/>
    <w:rsid w:val="00252E30"/>
    <w:rsid w:val="00253096"/>
    <w:rsid w:val="002533A7"/>
    <w:rsid w:val="00255883"/>
    <w:rsid w:val="00257972"/>
    <w:rsid w:val="00262044"/>
    <w:rsid w:val="00272012"/>
    <w:rsid w:val="002721C9"/>
    <w:rsid w:val="002766A6"/>
    <w:rsid w:val="0028609C"/>
    <w:rsid w:val="00291FD4"/>
    <w:rsid w:val="00293CE4"/>
    <w:rsid w:val="00295FBD"/>
    <w:rsid w:val="002A67CD"/>
    <w:rsid w:val="002B3F04"/>
    <w:rsid w:val="002B4A24"/>
    <w:rsid w:val="002B60BA"/>
    <w:rsid w:val="002C050B"/>
    <w:rsid w:val="002C1636"/>
    <w:rsid w:val="002C167B"/>
    <w:rsid w:val="002C366D"/>
    <w:rsid w:val="002C42FC"/>
    <w:rsid w:val="002C5E69"/>
    <w:rsid w:val="002D0198"/>
    <w:rsid w:val="002D1328"/>
    <w:rsid w:val="002D5C00"/>
    <w:rsid w:val="002E4B99"/>
    <w:rsid w:val="002F0C2D"/>
    <w:rsid w:val="002F45BC"/>
    <w:rsid w:val="002F4953"/>
    <w:rsid w:val="00301919"/>
    <w:rsid w:val="00301B01"/>
    <w:rsid w:val="003025CA"/>
    <w:rsid w:val="00304203"/>
    <w:rsid w:val="003053B7"/>
    <w:rsid w:val="00307003"/>
    <w:rsid w:val="00313C8E"/>
    <w:rsid w:val="003156D2"/>
    <w:rsid w:val="00315EF7"/>
    <w:rsid w:val="00316F05"/>
    <w:rsid w:val="00321039"/>
    <w:rsid w:val="003210DB"/>
    <w:rsid w:val="0032406D"/>
    <w:rsid w:val="0032497F"/>
    <w:rsid w:val="00325A54"/>
    <w:rsid w:val="00327830"/>
    <w:rsid w:val="0033318D"/>
    <w:rsid w:val="00336025"/>
    <w:rsid w:val="003412DE"/>
    <w:rsid w:val="00342C0B"/>
    <w:rsid w:val="00343712"/>
    <w:rsid w:val="003443A5"/>
    <w:rsid w:val="003443CF"/>
    <w:rsid w:val="00344540"/>
    <w:rsid w:val="00344CB1"/>
    <w:rsid w:val="00347316"/>
    <w:rsid w:val="0035331A"/>
    <w:rsid w:val="00360407"/>
    <w:rsid w:val="00367C80"/>
    <w:rsid w:val="00371370"/>
    <w:rsid w:val="00372500"/>
    <w:rsid w:val="0037302C"/>
    <w:rsid w:val="00374E82"/>
    <w:rsid w:val="003773D5"/>
    <w:rsid w:val="0037745B"/>
    <w:rsid w:val="00377709"/>
    <w:rsid w:val="00384D29"/>
    <w:rsid w:val="003A747A"/>
    <w:rsid w:val="003B376C"/>
    <w:rsid w:val="003C1A73"/>
    <w:rsid w:val="003C1E84"/>
    <w:rsid w:val="003D49DB"/>
    <w:rsid w:val="003D4F08"/>
    <w:rsid w:val="003D775B"/>
    <w:rsid w:val="003E19ED"/>
    <w:rsid w:val="003E7558"/>
    <w:rsid w:val="003E7BB5"/>
    <w:rsid w:val="003F0960"/>
    <w:rsid w:val="003F3013"/>
    <w:rsid w:val="003F3FA4"/>
    <w:rsid w:val="003F4F94"/>
    <w:rsid w:val="00400BD5"/>
    <w:rsid w:val="004045B1"/>
    <w:rsid w:val="004064A1"/>
    <w:rsid w:val="00413BF2"/>
    <w:rsid w:val="00414412"/>
    <w:rsid w:val="00414D78"/>
    <w:rsid w:val="00415817"/>
    <w:rsid w:val="00416877"/>
    <w:rsid w:val="00425A8D"/>
    <w:rsid w:val="00431AEE"/>
    <w:rsid w:val="00440AA8"/>
    <w:rsid w:val="004446FC"/>
    <w:rsid w:val="00451F91"/>
    <w:rsid w:val="00460474"/>
    <w:rsid w:val="00464722"/>
    <w:rsid w:val="0046546F"/>
    <w:rsid w:val="00466769"/>
    <w:rsid w:val="00466E3F"/>
    <w:rsid w:val="0047008E"/>
    <w:rsid w:val="00471DF8"/>
    <w:rsid w:val="0047382A"/>
    <w:rsid w:val="00474EA9"/>
    <w:rsid w:val="004751DF"/>
    <w:rsid w:val="00485199"/>
    <w:rsid w:val="00490DFA"/>
    <w:rsid w:val="004932F5"/>
    <w:rsid w:val="00493F9A"/>
    <w:rsid w:val="00493FF5"/>
    <w:rsid w:val="00494326"/>
    <w:rsid w:val="004944BE"/>
    <w:rsid w:val="004A1EF1"/>
    <w:rsid w:val="004A769E"/>
    <w:rsid w:val="004B0343"/>
    <w:rsid w:val="004B45AB"/>
    <w:rsid w:val="004B5138"/>
    <w:rsid w:val="004B519A"/>
    <w:rsid w:val="004B573F"/>
    <w:rsid w:val="004B58B7"/>
    <w:rsid w:val="004C58CF"/>
    <w:rsid w:val="004C7F81"/>
    <w:rsid w:val="004D13AB"/>
    <w:rsid w:val="004D1497"/>
    <w:rsid w:val="004D57F2"/>
    <w:rsid w:val="004D596A"/>
    <w:rsid w:val="004E1B4C"/>
    <w:rsid w:val="004E4078"/>
    <w:rsid w:val="004E48C4"/>
    <w:rsid w:val="004E7085"/>
    <w:rsid w:val="004E720E"/>
    <w:rsid w:val="004F1ED3"/>
    <w:rsid w:val="004F1FD8"/>
    <w:rsid w:val="004F420A"/>
    <w:rsid w:val="004F55B9"/>
    <w:rsid w:val="004F7FB4"/>
    <w:rsid w:val="00501B81"/>
    <w:rsid w:val="00503A6C"/>
    <w:rsid w:val="00510830"/>
    <w:rsid w:val="00510AF3"/>
    <w:rsid w:val="00511DE9"/>
    <w:rsid w:val="00515A5B"/>
    <w:rsid w:val="00516874"/>
    <w:rsid w:val="005178E6"/>
    <w:rsid w:val="005217D1"/>
    <w:rsid w:val="00525EEE"/>
    <w:rsid w:val="005338F1"/>
    <w:rsid w:val="005341D0"/>
    <w:rsid w:val="0054015D"/>
    <w:rsid w:val="00540EDC"/>
    <w:rsid w:val="005468A5"/>
    <w:rsid w:val="00557FCD"/>
    <w:rsid w:val="00562623"/>
    <w:rsid w:val="00562D1A"/>
    <w:rsid w:val="00570489"/>
    <w:rsid w:val="00572009"/>
    <w:rsid w:val="00575D85"/>
    <w:rsid w:val="0058050F"/>
    <w:rsid w:val="005818EA"/>
    <w:rsid w:val="005830DC"/>
    <w:rsid w:val="00587E7A"/>
    <w:rsid w:val="005917B1"/>
    <w:rsid w:val="00591E95"/>
    <w:rsid w:val="0059257C"/>
    <w:rsid w:val="00595DF8"/>
    <w:rsid w:val="005A0353"/>
    <w:rsid w:val="005A3C91"/>
    <w:rsid w:val="005A414E"/>
    <w:rsid w:val="005A66DB"/>
    <w:rsid w:val="005B02AF"/>
    <w:rsid w:val="005B171B"/>
    <w:rsid w:val="005B1A91"/>
    <w:rsid w:val="005B411A"/>
    <w:rsid w:val="005B78E0"/>
    <w:rsid w:val="005B7AF5"/>
    <w:rsid w:val="005C020E"/>
    <w:rsid w:val="005C16F1"/>
    <w:rsid w:val="005C53C3"/>
    <w:rsid w:val="005D424C"/>
    <w:rsid w:val="005E2591"/>
    <w:rsid w:val="005E2B23"/>
    <w:rsid w:val="005E3BBA"/>
    <w:rsid w:val="005E4657"/>
    <w:rsid w:val="005E6A3E"/>
    <w:rsid w:val="005F285C"/>
    <w:rsid w:val="005F3EC6"/>
    <w:rsid w:val="005F7A65"/>
    <w:rsid w:val="005F7EDD"/>
    <w:rsid w:val="0060189B"/>
    <w:rsid w:val="00610C5A"/>
    <w:rsid w:val="00617D04"/>
    <w:rsid w:val="00620D51"/>
    <w:rsid w:val="0062235B"/>
    <w:rsid w:val="006233B0"/>
    <w:rsid w:val="00624C04"/>
    <w:rsid w:val="0062562C"/>
    <w:rsid w:val="006259F1"/>
    <w:rsid w:val="00631786"/>
    <w:rsid w:val="00631EE6"/>
    <w:rsid w:val="006374EF"/>
    <w:rsid w:val="0063758A"/>
    <w:rsid w:val="00637EC9"/>
    <w:rsid w:val="00640185"/>
    <w:rsid w:val="0064260C"/>
    <w:rsid w:val="006440B4"/>
    <w:rsid w:val="00644DA2"/>
    <w:rsid w:val="00646050"/>
    <w:rsid w:val="006460C9"/>
    <w:rsid w:val="00647FBC"/>
    <w:rsid w:val="006513D0"/>
    <w:rsid w:val="00652DD3"/>
    <w:rsid w:val="0065307D"/>
    <w:rsid w:val="00656770"/>
    <w:rsid w:val="00661953"/>
    <w:rsid w:val="00661DF3"/>
    <w:rsid w:val="00662A21"/>
    <w:rsid w:val="00670AFF"/>
    <w:rsid w:val="006719DD"/>
    <w:rsid w:val="00680DC6"/>
    <w:rsid w:val="00683354"/>
    <w:rsid w:val="00683843"/>
    <w:rsid w:val="0068419A"/>
    <w:rsid w:val="00684CD3"/>
    <w:rsid w:val="006852B7"/>
    <w:rsid w:val="00686C45"/>
    <w:rsid w:val="00694E33"/>
    <w:rsid w:val="006951B1"/>
    <w:rsid w:val="00695B86"/>
    <w:rsid w:val="00697904"/>
    <w:rsid w:val="006A495E"/>
    <w:rsid w:val="006A503D"/>
    <w:rsid w:val="006A5279"/>
    <w:rsid w:val="006A5B84"/>
    <w:rsid w:val="006A5ED1"/>
    <w:rsid w:val="006A7423"/>
    <w:rsid w:val="006B1334"/>
    <w:rsid w:val="006B4B78"/>
    <w:rsid w:val="006C09D2"/>
    <w:rsid w:val="006C0EAF"/>
    <w:rsid w:val="006C1B00"/>
    <w:rsid w:val="006C41F0"/>
    <w:rsid w:val="006C5274"/>
    <w:rsid w:val="006C6B28"/>
    <w:rsid w:val="006C73F4"/>
    <w:rsid w:val="006C7790"/>
    <w:rsid w:val="006D4D97"/>
    <w:rsid w:val="006E048C"/>
    <w:rsid w:val="006E3997"/>
    <w:rsid w:val="006E5802"/>
    <w:rsid w:val="006E5CA5"/>
    <w:rsid w:val="006E6300"/>
    <w:rsid w:val="006E75ED"/>
    <w:rsid w:val="006E7F0D"/>
    <w:rsid w:val="006F2899"/>
    <w:rsid w:val="006F5C33"/>
    <w:rsid w:val="006F6630"/>
    <w:rsid w:val="0070170D"/>
    <w:rsid w:val="0070172E"/>
    <w:rsid w:val="00702981"/>
    <w:rsid w:val="00715E43"/>
    <w:rsid w:val="00727840"/>
    <w:rsid w:val="00731DCB"/>
    <w:rsid w:val="00732BF5"/>
    <w:rsid w:val="00736558"/>
    <w:rsid w:val="0074159B"/>
    <w:rsid w:val="007441EA"/>
    <w:rsid w:val="00744316"/>
    <w:rsid w:val="00744655"/>
    <w:rsid w:val="00744CC4"/>
    <w:rsid w:val="00745DF9"/>
    <w:rsid w:val="007511DA"/>
    <w:rsid w:val="007518BC"/>
    <w:rsid w:val="0075226F"/>
    <w:rsid w:val="00760C2B"/>
    <w:rsid w:val="00761571"/>
    <w:rsid w:val="00762E2A"/>
    <w:rsid w:val="007634CD"/>
    <w:rsid w:val="007641C8"/>
    <w:rsid w:val="007658F4"/>
    <w:rsid w:val="0076783F"/>
    <w:rsid w:val="007726A3"/>
    <w:rsid w:val="007737A3"/>
    <w:rsid w:val="007764FB"/>
    <w:rsid w:val="00780B63"/>
    <w:rsid w:val="0078118B"/>
    <w:rsid w:val="00781EF2"/>
    <w:rsid w:val="007838E3"/>
    <w:rsid w:val="00784762"/>
    <w:rsid w:val="00785EA2"/>
    <w:rsid w:val="00787F17"/>
    <w:rsid w:val="00793261"/>
    <w:rsid w:val="00794F7C"/>
    <w:rsid w:val="0079639D"/>
    <w:rsid w:val="007A67C5"/>
    <w:rsid w:val="007A7210"/>
    <w:rsid w:val="007B3DA5"/>
    <w:rsid w:val="007B40F8"/>
    <w:rsid w:val="007B7AC8"/>
    <w:rsid w:val="007C2B8F"/>
    <w:rsid w:val="007C55F4"/>
    <w:rsid w:val="007C6E32"/>
    <w:rsid w:val="007C7B0F"/>
    <w:rsid w:val="007D04DC"/>
    <w:rsid w:val="007D108C"/>
    <w:rsid w:val="007D1367"/>
    <w:rsid w:val="007D1B18"/>
    <w:rsid w:val="007D3657"/>
    <w:rsid w:val="007D3762"/>
    <w:rsid w:val="007D3D24"/>
    <w:rsid w:val="007D5C67"/>
    <w:rsid w:val="007D693A"/>
    <w:rsid w:val="007E16DB"/>
    <w:rsid w:val="007E20B6"/>
    <w:rsid w:val="007E3501"/>
    <w:rsid w:val="007E3DA3"/>
    <w:rsid w:val="00804003"/>
    <w:rsid w:val="00804970"/>
    <w:rsid w:val="00804B6C"/>
    <w:rsid w:val="008051BE"/>
    <w:rsid w:val="00807508"/>
    <w:rsid w:val="00810B53"/>
    <w:rsid w:val="00812564"/>
    <w:rsid w:val="00813EF7"/>
    <w:rsid w:val="00814012"/>
    <w:rsid w:val="00821620"/>
    <w:rsid w:val="0082399D"/>
    <w:rsid w:val="00840622"/>
    <w:rsid w:val="008413C9"/>
    <w:rsid w:val="008451AC"/>
    <w:rsid w:val="008452D3"/>
    <w:rsid w:val="0084748E"/>
    <w:rsid w:val="008507D0"/>
    <w:rsid w:val="00851FC1"/>
    <w:rsid w:val="00855B23"/>
    <w:rsid w:val="00861E53"/>
    <w:rsid w:val="008714E9"/>
    <w:rsid w:val="0087274B"/>
    <w:rsid w:val="00873594"/>
    <w:rsid w:val="00874CDC"/>
    <w:rsid w:val="00875745"/>
    <w:rsid w:val="008772F2"/>
    <w:rsid w:val="0087761D"/>
    <w:rsid w:val="008805A2"/>
    <w:rsid w:val="00881E6E"/>
    <w:rsid w:val="00887E12"/>
    <w:rsid w:val="00891872"/>
    <w:rsid w:val="00894613"/>
    <w:rsid w:val="00895C82"/>
    <w:rsid w:val="008A64DF"/>
    <w:rsid w:val="008B3118"/>
    <w:rsid w:val="008B3F5A"/>
    <w:rsid w:val="008B4650"/>
    <w:rsid w:val="008C0653"/>
    <w:rsid w:val="008C18FB"/>
    <w:rsid w:val="008C2DC2"/>
    <w:rsid w:val="008C300B"/>
    <w:rsid w:val="008C3D30"/>
    <w:rsid w:val="008C525E"/>
    <w:rsid w:val="008D34C3"/>
    <w:rsid w:val="008D6443"/>
    <w:rsid w:val="008D648D"/>
    <w:rsid w:val="008E135D"/>
    <w:rsid w:val="008E17C6"/>
    <w:rsid w:val="008E45A1"/>
    <w:rsid w:val="008E4B6B"/>
    <w:rsid w:val="008F00A0"/>
    <w:rsid w:val="008F3DF2"/>
    <w:rsid w:val="008F4A7C"/>
    <w:rsid w:val="008F4B31"/>
    <w:rsid w:val="00900DA4"/>
    <w:rsid w:val="00903954"/>
    <w:rsid w:val="00903C57"/>
    <w:rsid w:val="00910E10"/>
    <w:rsid w:val="0091459F"/>
    <w:rsid w:val="009309EC"/>
    <w:rsid w:val="00931FC4"/>
    <w:rsid w:val="00936A94"/>
    <w:rsid w:val="00941BB7"/>
    <w:rsid w:val="00942BC6"/>
    <w:rsid w:val="009458A7"/>
    <w:rsid w:val="00947F39"/>
    <w:rsid w:val="0095573A"/>
    <w:rsid w:val="00962002"/>
    <w:rsid w:val="00962C7F"/>
    <w:rsid w:val="009673B0"/>
    <w:rsid w:val="0097064A"/>
    <w:rsid w:val="009706D4"/>
    <w:rsid w:val="00971DEB"/>
    <w:rsid w:val="0097226E"/>
    <w:rsid w:val="00973860"/>
    <w:rsid w:val="00973ACF"/>
    <w:rsid w:val="00973DA1"/>
    <w:rsid w:val="00974C60"/>
    <w:rsid w:val="00975EB3"/>
    <w:rsid w:val="00981EA3"/>
    <w:rsid w:val="00984FE8"/>
    <w:rsid w:val="00986C40"/>
    <w:rsid w:val="00986DCA"/>
    <w:rsid w:val="00986F82"/>
    <w:rsid w:val="00990817"/>
    <w:rsid w:val="009913F3"/>
    <w:rsid w:val="00992E4C"/>
    <w:rsid w:val="0099345A"/>
    <w:rsid w:val="00995E48"/>
    <w:rsid w:val="00997C72"/>
    <w:rsid w:val="009A032F"/>
    <w:rsid w:val="009A0DBF"/>
    <w:rsid w:val="009B0796"/>
    <w:rsid w:val="009B1CD0"/>
    <w:rsid w:val="009B41ED"/>
    <w:rsid w:val="009C2201"/>
    <w:rsid w:val="009C4427"/>
    <w:rsid w:val="009C4D76"/>
    <w:rsid w:val="009D5664"/>
    <w:rsid w:val="009D57A6"/>
    <w:rsid w:val="009D5EB0"/>
    <w:rsid w:val="009E50D8"/>
    <w:rsid w:val="009F043C"/>
    <w:rsid w:val="009F0681"/>
    <w:rsid w:val="009F1C6B"/>
    <w:rsid w:val="00A00B3F"/>
    <w:rsid w:val="00A070F6"/>
    <w:rsid w:val="00A07D25"/>
    <w:rsid w:val="00A140ED"/>
    <w:rsid w:val="00A147AC"/>
    <w:rsid w:val="00A22FA6"/>
    <w:rsid w:val="00A2634B"/>
    <w:rsid w:val="00A26577"/>
    <w:rsid w:val="00A2722A"/>
    <w:rsid w:val="00A321F1"/>
    <w:rsid w:val="00A335DC"/>
    <w:rsid w:val="00A41E41"/>
    <w:rsid w:val="00A42B0B"/>
    <w:rsid w:val="00A43E7D"/>
    <w:rsid w:val="00A44F8A"/>
    <w:rsid w:val="00A512DD"/>
    <w:rsid w:val="00A54656"/>
    <w:rsid w:val="00A65EB2"/>
    <w:rsid w:val="00A65FD9"/>
    <w:rsid w:val="00A66B62"/>
    <w:rsid w:val="00A73DA6"/>
    <w:rsid w:val="00A7520A"/>
    <w:rsid w:val="00A80BF7"/>
    <w:rsid w:val="00A81E3A"/>
    <w:rsid w:val="00A8301A"/>
    <w:rsid w:val="00A843EB"/>
    <w:rsid w:val="00A84FEB"/>
    <w:rsid w:val="00A8552D"/>
    <w:rsid w:val="00A87CDD"/>
    <w:rsid w:val="00A90559"/>
    <w:rsid w:val="00A91C0E"/>
    <w:rsid w:val="00A9318B"/>
    <w:rsid w:val="00A94C5F"/>
    <w:rsid w:val="00A956FF"/>
    <w:rsid w:val="00A9610A"/>
    <w:rsid w:val="00A97C44"/>
    <w:rsid w:val="00AA23A8"/>
    <w:rsid w:val="00AA391D"/>
    <w:rsid w:val="00AA4068"/>
    <w:rsid w:val="00AA4955"/>
    <w:rsid w:val="00AA7BF3"/>
    <w:rsid w:val="00AB2787"/>
    <w:rsid w:val="00AB2C28"/>
    <w:rsid w:val="00AB4264"/>
    <w:rsid w:val="00AC14AC"/>
    <w:rsid w:val="00AC68BB"/>
    <w:rsid w:val="00AC79AC"/>
    <w:rsid w:val="00AD2E6A"/>
    <w:rsid w:val="00AD3908"/>
    <w:rsid w:val="00AE76CA"/>
    <w:rsid w:val="00AE7CEB"/>
    <w:rsid w:val="00B02AA3"/>
    <w:rsid w:val="00B02DDC"/>
    <w:rsid w:val="00B15D85"/>
    <w:rsid w:val="00B21251"/>
    <w:rsid w:val="00B323A7"/>
    <w:rsid w:val="00B33CCF"/>
    <w:rsid w:val="00B43A14"/>
    <w:rsid w:val="00B43FE3"/>
    <w:rsid w:val="00B440AE"/>
    <w:rsid w:val="00B50487"/>
    <w:rsid w:val="00B505F1"/>
    <w:rsid w:val="00B534B9"/>
    <w:rsid w:val="00B55420"/>
    <w:rsid w:val="00B575B9"/>
    <w:rsid w:val="00B60F6C"/>
    <w:rsid w:val="00B615A9"/>
    <w:rsid w:val="00B67651"/>
    <w:rsid w:val="00B744CB"/>
    <w:rsid w:val="00B76347"/>
    <w:rsid w:val="00B80BC2"/>
    <w:rsid w:val="00B80E7B"/>
    <w:rsid w:val="00B839E4"/>
    <w:rsid w:val="00B852CD"/>
    <w:rsid w:val="00B879CB"/>
    <w:rsid w:val="00B90A92"/>
    <w:rsid w:val="00B93646"/>
    <w:rsid w:val="00B937BA"/>
    <w:rsid w:val="00BA396E"/>
    <w:rsid w:val="00BA4CD9"/>
    <w:rsid w:val="00BB582F"/>
    <w:rsid w:val="00BC241F"/>
    <w:rsid w:val="00BC3E6E"/>
    <w:rsid w:val="00BC67D5"/>
    <w:rsid w:val="00BD06A5"/>
    <w:rsid w:val="00BD21F2"/>
    <w:rsid w:val="00BD37ED"/>
    <w:rsid w:val="00BD526D"/>
    <w:rsid w:val="00BD6D7A"/>
    <w:rsid w:val="00BD70AA"/>
    <w:rsid w:val="00BE387C"/>
    <w:rsid w:val="00BE6883"/>
    <w:rsid w:val="00BF4CBE"/>
    <w:rsid w:val="00BF6373"/>
    <w:rsid w:val="00BF7F5F"/>
    <w:rsid w:val="00C02BBB"/>
    <w:rsid w:val="00C036BB"/>
    <w:rsid w:val="00C03979"/>
    <w:rsid w:val="00C04B63"/>
    <w:rsid w:val="00C06396"/>
    <w:rsid w:val="00C12DCE"/>
    <w:rsid w:val="00C15015"/>
    <w:rsid w:val="00C15EDF"/>
    <w:rsid w:val="00C22590"/>
    <w:rsid w:val="00C24CBD"/>
    <w:rsid w:val="00C254AF"/>
    <w:rsid w:val="00C31997"/>
    <w:rsid w:val="00C31E6F"/>
    <w:rsid w:val="00C36325"/>
    <w:rsid w:val="00C41A8B"/>
    <w:rsid w:val="00C469F9"/>
    <w:rsid w:val="00C54E9F"/>
    <w:rsid w:val="00C578C9"/>
    <w:rsid w:val="00C60C8F"/>
    <w:rsid w:val="00C70F59"/>
    <w:rsid w:val="00C726B8"/>
    <w:rsid w:val="00C7714D"/>
    <w:rsid w:val="00C81887"/>
    <w:rsid w:val="00C955C0"/>
    <w:rsid w:val="00C97B22"/>
    <w:rsid w:val="00CA0FAF"/>
    <w:rsid w:val="00CB13E8"/>
    <w:rsid w:val="00CB41EC"/>
    <w:rsid w:val="00CB707E"/>
    <w:rsid w:val="00CB7636"/>
    <w:rsid w:val="00CC1C7A"/>
    <w:rsid w:val="00CC49AD"/>
    <w:rsid w:val="00CD021F"/>
    <w:rsid w:val="00CD19EE"/>
    <w:rsid w:val="00CE1738"/>
    <w:rsid w:val="00CE2BC0"/>
    <w:rsid w:val="00CE3C6F"/>
    <w:rsid w:val="00CE4EAA"/>
    <w:rsid w:val="00CF1E07"/>
    <w:rsid w:val="00CF4F74"/>
    <w:rsid w:val="00CF50A3"/>
    <w:rsid w:val="00CF6C64"/>
    <w:rsid w:val="00CF6E1A"/>
    <w:rsid w:val="00D02759"/>
    <w:rsid w:val="00D06D3D"/>
    <w:rsid w:val="00D07E53"/>
    <w:rsid w:val="00D20F80"/>
    <w:rsid w:val="00D213B5"/>
    <w:rsid w:val="00D22199"/>
    <w:rsid w:val="00D22A7D"/>
    <w:rsid w:val="00D22E99"/>
    <w:rsid w:val="00D24840"/>
    <w:rsid w:val="00D279AE"/>
    <w:rsid w:val="00D33D20"/>
    <w:rsid w:val="00D3532F"/>
    <w:rsid w:val="00D37011"/>
    <w:rsid w:val="00D40B56"/>
    <w:rsid w:val="00D4140E"/>
    <w:rsid w:val="00D43F2A"/>
    <w:rsid w:val="00D44355"/>
    <w:rsid w:val="00D4457B"/>
    <w:rsid w:val="00D456A1"/>
    <w:rsid w:val="00D45B04"/>
    <w:rsid w:val="00D46F93"/>
    <w:rsid w:val="00D47109"/>
    <w:rsid w:val="00D505EA"/>
    <w:rsid w:val="00D52E87"/>
    <w:rsid w:val="00D55445"/>
    <w:rsid w:val="00D55EF1"/>
    <w:rsid w:val="00D5799A"/>
    <w:rsid w:val="00D57AED"/>
    <w:rsid w:val="00D6178F"/>
    <w:rsid w:val="00D63367"/>
    <w:rsid w:val="00D638C6"/>
    <w:rsid w:val="00D651A3"/>
    <w:rsid w:val="00D70AA4"/>
    <w:rsid w:val="00D723B9"/>
    <w:rsid w:val="00D73F74"/>
    <w:rsid w:val="00D778D4"/>
    <w:rsid w:val="00D819B0"/>
    <w:rsid w:val="00D84AA2"/>
    <w:rsid w:val="00D859A6"/>
    <w:rsid w:val="00D86A67"/>
    <w:rsid w:val="00D91D49"/>
    <w:rsid w:val="00D93DDD"/>
    <w:rsid w:val="00D96DD9"/>
    <w:rsid w:val="00DA0087"/>
    <w:rsid w:val="00DA0403"/>
    <w:rsid w:val="00DA0664"/>
    <w:rsid w:val="00DA51B6"/>
    <w:rsid w:val="00DB0E8A"/>
    <w:rsid w:val="00DB3681"/>
    <w:rsid w:val="00DC252C"/>
    <w:rsid w:val="00DC2E05"/>
    <w:rsid w:val="00DC369E"/>
    <w:rsid w:val="00DC79DA"/>
    <w:rsid w:val="00DC7CB6"/>
    <w:rsid w:val="00DC7F1A"/>
    <w:rsid w:val="00DE46D0"/>
    <w:rsid w:val="00DF2E07"/>
    <w:rsid w:val="00DF3797"/>
    <w:rsid w:val="00DF4105"/>
    <w:rsid w:val="00DF538F"/>
    <w:rsid w:val="00DF7293"/>
    <w:rsid w:val="00E128AD"/>
    <w:rsid w:val="00E12D02"/>
    <w:rsid w:val="00E24610"/>
    <w:rsid w:val="00E270C6"/>
    <w:rsid w:val="00E30DB5"/>
    <w:rsid w:val="00E32519"/>
    <w:rsid w:val="00E37A82"/>
    <w:rsid w:val="00E42793"/>
    <w:rsid w:val="00E54360"/>
    <w:rsid w:val="00E548AD"/>
    <w:rsid w:val="00E6363D"/>
    <w:rsid w:val="00E662CA"/>
    <w:rsid w:val="00E70251"/>
    <w:rsid w:val="00E75DF8"/>
    <w:rsid w:val="00E7650A"/>
    <w:rsid w:val="00E80950"/>
    <w:rsid w:val="00E80FD0"/>
    <w:rsid w:val="00E8475E"/>
    <w:rsid w:val="00E93BAD"/>
    <w:rsid w:val="00E96352"/>
    <w:rsid w:val="00E9744F"/>
    <w:rsid w:val="00EA0A9E"/>
    <w:rsid w:val="00EA1991"/>
    <w:rsid w:val="00EA3225"/>
    <w:rsid w:val="00EA7DED"/>
    <w:rsid w:val="00EB20EA"/>
    <w:rsid w:val="00EC1A0C"/>
    <w:rsid w:val="00EC366E"/>
    <w:rsid w:val="00EC4598"/>
    <w:rsid w:val="00EC781B"/>
    <w:rsid w:val="00ED1674"/>
    <w:rsid w:val="00ED2FC6"/>
    <w:rsid w:val="00EF3042"/>
    <w:rsid w:val="00EF319B"/>
    <w:rsid w:val="00EF4844"/>
    <w:rsid w:val="00F0307E"/>
    <w:rsid w:val="00F05668"/>
    <w:rsid w:val="00F06566"/>
    <w:rsid w:val="00F07C36"/>
    <w:rsid w:val="00F1094D"/>
    <w:rsid w:val="00F12BA8"/>
    <w:rsid w:val="00F15115"/>
    <w:rsid w:val="00F1563E"/>
    <w:rsid w:val="00F17EAC"/>
    <w:rsid w:val="00F2721C"/>
    <w:rsid w:val="00F3048B"/>
    <w:rsid w:val="00F33499"/>
    <w:rsid w:val="00F33E89"/>
    <w:rsid w:val="00F34200"/>
    <w:rsid w:val="00F35C59"/>
    <w:rsid w:val="00F36394"/>
    <w:rsid w:val="00F37AB1"/>
    <w:rsid w:val="00F45401"/>
    <w:rsid w:val="00F456B4"/>
    <w:rsid w:val="00F45E1D"/>
    <w:rsid w:val="00F46195"/>
    <w:rsid w:val="00F5246A"/>
    <w:rsid w:val="00F52E61"/>
    <w:rsid w:val="00F551E9"/>
    <w:rsid w:val="00F644C9"/>
    <w:rsid w:val="00F66089"/>
    <w:rsid w:val="00F74C4B"/>
    <w:rsid w:val="00F7698E"/>
    <w:rsid w:val="00F86863"/>
    <w:rsid w:val="00F90A7B"/>
    <w:rsid w:val="00F923AB"/>
    <w:rsid w:val="00F94DCF"/>
    <w:rsid w:val="00FA1353"/>
    <w:rsid w:val="00FA4419"/>
    <w:rsid w:val="00FA4E6A"/>
    <w:rsid w:val="00FA50C7"/>
    <w:rsid w:val="00FA6A30"/>
    <w:rsid w:val="00FB1B4B"/>
    <w:rsid w:val="00FC2652"/>
    <w:rsid w:val="00FC488A"/>
    <w:rsid w:val="00FC6F52"/>
    <w:rsid w:val="00FD1F95"/>
    <w:rsid w:val="00FD4C45"/>
    <w:rsid w:val="00FD4C70"/>
    <w:rsid w:val="00FD74EF"/>
    <w:rsid w:val="00FE1FE4"/>
    <w:rsid w:val="00FE23D5"/>
    <w:rsid w:val="00FE3154"/>
    <w:rsid w:val="00FE5105"/>
    <w:rsid w:val="00FE549C"/>
    <w:rsid w:val="00FE5A69"/>
    <w:rsid w:val="00FE7155"/>
    <w:rsid w:val="00FE7C89"/>
    <w:rsid w:val="00FE7F35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AA3E5"/>
  <w15:docId w15:val="{710B2675-6680-4021-8F3B-20A466C5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right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ind w:left="1440" w:righ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 w:right="738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2160" w:right="2178"/>
      <w:jc w:val="both"/>
    </w:pPr>
    <w:rPr>
      <w:sz w:val="24"/>
    </w:rPr>
  </w:style>
  <w:style w:type="character" w:styleId="PageNumber">
    <w:name w:val="page number"/>
    <w:basedOn w:val="DefaultParagraphFont"/>
  </w:style>
  <w:style w:type="character" w:customStyle="1" w:styleId="VaroujanJinbachian">
    <w:name w:val="Varoujan Jinbachian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pPr>
      <w:tabs>
        <w:tab w:val="right" w:pos="11070"/>
      </w:tabs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paragraph" w:customStyle="1" w:styleId="num1">
    <w:name w:val="num1"/>
    <w:basedOn w:val="Normal"/>
    <w:rsid w:val="00301B01"/>
    <w:pPr>
      <w:tabs>
        <w:tab w:val="left" w:pos="-720"/>
      </w:tabs>
      <w:suppressAutoHyphens/>
      <w:spacing w:line="360" w:lineRule="auto"/>
      <w:ind w:firstLine="360"/>
    </w:pPr>
    <w:rPr>
      <w:rFonts w:ascii="Palatino" w:hAnsi="Palatino"/>
      <w:sz w:val="26"/>
    </w:rPr>
  </w:style>
  <w:style w:type="paragraph" w:styleId="EnvelopeAddress">
    <w:name w:val="envelope address"/>
    <w:basedOn w:val="Normal"/>
    <w:rsid w:val="00AC79A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C79AC"/>
    <w:rPr>
      <w:rFonts w:ascii="Arial" w:hAnsi="Arial" w:cs="Arial"/>
    </w:rPr>
  </w:style>
  <w:style w:type="paragraph" w:styleId="BalloonText">
    <w:name w:val="Balloon Text"/>
    <w:basedOn w:val="Normal"/>
    <w:semiHidden/>
    <w:rsid w:val="00BC67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74CDC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A9610A"/>
    <w:rPr>
      <w:color w:val="800080"/>
      <w:u w:val="single"/>
    </w:rPr>
  </w:style>
  <w:style w:type="character" w:styleId="CommentReference">
    <w:name w:val="annotation reference"/>
    <w:semiHidden/>
    <w:rsid w:val="001662F0"/>
    <w:rPr>
      <w:sz w:val="16"/>
      <w:szCs w:val="16"/>
    </w:rPr>
  </w:style>
  <w:style w:type="paragraph" w:styleId="CommentText">
    <w:name w:val="annotation text"/>
    <w:basedOn w:val="Normal"/>
    <w:semiHidden/>
    <w:rsid w:val="001662F0"/>
  </w:style>
  <w:style w:type="paragraph" w:styleId="CommentSubject">
    <w:name w:val="annotation subject"/>
    <w:basedOn w:val="CommentText"/>
    <w:next w:val="CommentText"/>
    <w:semiHidden/>
    <w:rsid w:val="001662F0"/>
    <w:rPr>
      <w:b/>
      <w:bCs/>
    </w:rPr>
  </w:style>
  <w:style w:type="paragraph" w:styleId="ListParagraph">
    <w:name w:val="List Paragraph"/>
    <w:basedOn w:val="Normal"/>
    <w:uiPriority w:val="34"/>
    <w:qFormat/>
    <w:rsid w:val="008B3F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34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yitejumade.Sogbesan@cpuc.c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ceb@cpu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c.ca.gov/Cross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CC5F-1674-4795-8112-5205DAB9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CPUC Letterhead (WORD)</vt:lpstr>
    </vt:vector>
  </TitlesOfParts>
  <Company>California Public Utilities Commission (CPUC)</Company>
  <LinksUpToDate>false</LinksUpToDate>
  <CharactersWithSpaces>4003</CharactersWithSpaces>
  <SharedDoc>false</SharedDoc>
  <HLinks>
    <vt:vector size="18" baseType="variant">
      <vt:variant>
        <vt:i4>2490447</vt:i4>
      </vt:variant>
      <vt:variant>
        <vt:i4>6</vt:i4>
      </vt:variant>
      <vt:variant>
        <vt:i4>0</vt:i4>
      </vt:variant>
      <vt:variant>
        <vt:i4>5</vt:i4>
      </vt:variant>
      <vt:variant>
        <vt:lpwstr>mailto:atm@cpuc.ca.gov</vt:lpwstr>
      </vt:variant>
      <vt:variant>
        <vt:lpwstr/>
      </vt:variant>
      <vt:variant>
        <vt:i4>262244</vt:i4>
      </vt:variant>
      <vt:variant>
        <vt:i4>3</vt:i4>
      </vt:variant>
      <vt:variant>
        <vt:i4>0</vt:i4>
      </vt:variant>
      <vt:variant>
        <vt:i4>5</vt:i4>
      </vt:variant>
      <vt:variant>
        <vt:lpwstr>mailto:rces@cpuc.ca.gov</vt:lpwstr>
      </vt:variant>
      <vt:variant>
        <vt:lpwstr/>
      </vt:variant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mailto:rces@cpuc.ca.gov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CPUC Letterhead (WORD)</dc:title>
  <dc:creator>TES</dc:creator>
  <cp:lastModifiedBy>Garabetian, Antranig G.</cp:lastModifiedBy>
  <cp:revision>2</cp:revision>
  <cp:lastPrinted>2021-04-26T20:05:00Z</cp:lastPrinted>
  <dcterms:created xsi:type="dcterms:W3CDTF">2021-12-01T23:40:00Z</dcterms:created>
  <dcterms:modified xsi:type="dcterms:W3CDTF">2021-12-01T23:40:00Z</dcterms:modified>
</cp:coreProperties>
</file>