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25B" w:rsidRDefault="0031525B" w:rsidP="0031525B">
      <w:pPr>
        <w:pStyle w:val="NormalWeb"/>
        <w:shd w:val="clear" w:color="auto" w:fill="FFFFFF"/>
        <w:rPr>
          <w:rStyle w:val="Strong"/>
          <w:rFonts w:ascii="Arial" w:hAnsi="Arial" w:cs="Arial"/>
          <w:color w:val="222222"/>
          <w:sz w:val="19"/>
          <w:szCs w:val="19"/>
        </w:rPr>
      </w:pPr>
      <w:r>
        <w:rPr>
          <w:noProof/>
        </w:rPr>
        <w:drawing>
          <wp:inline distT="0" distB="0" distL="0" distR="0" wp14:anchorId="7005BBD2" wp14:editId="47AF5600">
            <wp:extent cx="5943600" cy="1564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1564640"/>
                    </a:xfrm>
                    <a:prstGeom prst="rect">
                      <a:avLst/>
                    </a:prstGeom>
                  </pic:spPr>
                </pic:pic>
              </a:graphicData>
            </a:graphic>
          </wp:inline>
        </w:drawing>
      </w:r>
    </w:p>
    <w:p w:rsidR="0031525B" w:rsidRDefault="0031525B" w:rsidP="0031525B">
      <w:pPr>
        <w:pStyle w:val="NormalWeb"/>
        <w:shd w:val="clear" w:color="auto" w:fill="FFFFFF"/>
        <w:rPr>
          <w:rStyle w:val="Strong"/>
          <w:rFonts w:ascii="Arial" w:hAnsi="Arial" w:cs="Arial"/>
          <w:b w:val="0"/>
          <w:color w:val="222222"/>
          <w:sz w:val="19"/>
          <w:szCs w:val="19"/>
        </w:rPr>
      </w:pPr>
      <w:r>
        <w:rPr>
          <w:rStyle w:val="Strong"/>
          <w:rFonts w:ascii="Arial" w:hAnsi="Arial" w:cs="Arial"/>
          <w:b w:val="0"/>
          <w:color w:val="222222"/>
          <w:sz w:val="19"/>
          <w:szCs w:val="19"/>
        </w:rPr>
        <w:t>Attachment – Company Profile</w:t>
      </w:r>
    </w:p>
    <w:p w:rsidR="0031525B" w:rsidRPr="0031525B" w:rsidRDefault="0031525B" w:rsidP="0031525B">
      <w:pPr>
        <w:pStyle w:val="NormalWeb"/>
        <w:shd w:val="clear" w:color="auto" w:fill="FFFFFF"/>
        <w:rPr>
          <w:rStyle w:val="Strong"/>
          <w:rFonts w:ascii="Arial" w:hAnsi="Arial" w:cs="Arial"/>
          <w:b w:val="0"/>
          <w:color w:val="222222"/>
          <w:sz w:val="19"/>
          <w:szCs w:val="19"/>
        </w:rPr>
      </w:pPr>
      <w:r w:rsidRPr="0031525B">
        <w:rPr>
          <w:rStyle w:val="Strong"/>
          <w:rFonts w:ascii="Arial" w:hAnsi="Arial" w:cs="Arial"/>
          <w:b w:val="0"/>
          <w:color w:val="222222"/>
          <w:sz w:val="19"/>
          <w:szCs w:val="19"/>
        </w:rPr>
        <w:t>Urban Design Center has 24 years’ experience providing technical assistance to non-profit organizations and government agencies to help build their capacity to develop affordable housing, youth centers, educational facilities, recreational facilities, economic development and public infrastructure projects and to help them develop and administer quality program services.  UDC provides hands on training in resource development, project development, asset management, professional development and technological integration of software management systems designed to help organizations manage and sustain their operations.   As a thought leader in the field of community and economic develop, UDC is helping to manage several community engagement, planning and revitalization strategies through online portals such as Nation Builder that facilitate strategic linkages to resources, project specific data and information, relevant partners and community members through user friendly accounts, e</w:t>
      </w:r>
      <w:r>
        <w:rPr>
          <w:rStyle w:val="Strong"/>
          <w:rFonts w:ascii="Arial" w:hAnsi="Arial" w:cs="Arial"/>
          <w:b w:val="0"/>
          <w:color w:val="222222"/>
          <w:sz w:val="19"/>
          <w:szCs w:val="19"/>
        </w:rPr>
        <w:t>-</w:t>
      </w:r>
      <w:r w:rsidRPr="0031525B">
        <w:rPr>
          <w:rStyle w:val="Strong"/>
          <w:rFonts w:ascii="Arial" w:hAnsi="Arial" w:cs="Arial"/>
          <w:b w:val="0"/>
          <w:color w:val="222222"/>
          <w:sz w:val="19"/>
          <w:szCs w:val="19"/>
        </w:rPr>
        <w:t>blast and social media.  UDC provides training to stakeholders and students to ensure that they can eff</w:t>
      </w:r>
      <w:r>
        <w:rPr>
          <w:rStyle w:val="Strong"/>
          <w:rFonts w:ascii="Arial" w:hAnsi="Arial" w:cs="Arial"/>
          <w:b w:val="0"/>
          <w:color w:val="222222"/>
          <w:sz w:val="19"/>
          <w:szCs w:val="19"/>
        </w:rPr>
        <w:t xml:space="preserve">ectively stay engaged and have </w:t>
      </w:r>
      <w:r w:rsidRPr="0031525B">
        <w:rPr>
          <w:rStyle w:val="Strong"/>
          <w:rFonts w:ascii="Arial" w:hAnsi="Arial" w:cs="Arial"/>
          <w:b w:val="0"/>
          <w:color w:val="222222"/>
          <w:sz w:val="19"/>
          <w:szCs w:val="19"/>
        </w:rPr>
        <w:t>access to information.</w:t>
      </w:r>
    </w:p>
    <w:p w:rsidR="0031525B" w:rsidRPr="0031525B" w:rsidRDefault="0031525B" w:rsidP="0031525B">
      <w:pPr>
        <w:pStyle w:val="NormalWeb"/>
        <w:shd w:val="clear" w:color="auto" w:fill="FFFFFF"/>
        <w:rPr>
          <w:rStyle w:val="Strong"/>
          <w:rFonts w:ascii="Arial" w:hAnsi="Arial" w:cs="Arial"/>
          <w:b w:val="0"/>
          <w:color w:val="222222"/>
          <w:sz w:val="19"/>
          <w:szCs w:val="19"/>
        </w:rPr>
      </w:pPr>
      <w:r w:rsidRPr="0031525B">
        <w:rPr>
          <w:rStyle w:val="Strong"/>
          <w:rFonts w:ascii="Arial" w:hAnsi="Arial" w:cs="Arial"/>
          <w:b w:val="0"/>
          <w:color w:val="222222"/>
          <w:sz w:val="19"/>
          <w:szCs w:val="19"/>
        </w:rPr>
        <w:t xml:space="preserve">Currently, UDC has developed and manages several community engagement, social media and social enterprise sites and initiatives including:  www.SixthStreetViaductReplacement.org, www.LeimertParkVillage.org, www.CentralAvenueHistoricDistrict.org and www.TheWalkInCloset.org. </w:t>
      </w:r>
    </w:p>
    <w:p w:rsidR="0031525B" w:rsidRPr="0031525B" w:rsidRDefault="0031525B" w:rsidP="0031525B">
      <w:pPr>
        <w:pStyle w:val="NormalWeb"/>
        <w:shd w:val="clear" w:color="auto" w:fill="FFFFFF"/>
        <w:rPr>
          <w:rStyle w:val="Strong"/>
          <w:rFonts w:ascii="Arial" w:hAnsi="Arial" w:cs="Arial"/>
          <w:b w:val="0"/>
          <w:color w:val="222222"/>
          <w:sz w:val="19"/>
          <w:szCs w:val="19"/>
        </w:rPr>
      </w:pPr>
      <w:r w:rsidRPr="0031525B">
        <w:rPr>
          <w:rStyle w:val="Strong"/>
          <w:rFonts w:ascii="Arial" w:hAnsi="Arial" w:cs="Arial"/>
          <w:b w:val="0"/>
          <w:color w:val="222222"/>
          <w:sz w:val="19"/>
          <w:szCs w:val="19"/>
        </w:rPr>
        <w:t>UDC is currently facilitating online property management and accounting training for the LBAHC staff and designing a College Bound online portal for the Boys &amp; Girls Clubs of the Los Angeles Harbor College Bound Clubs, College Bound Schools and College Bound Community Collaborative.  UDC Program Manager, David Morrison also designed the computer training program for the Los Angeles Urban League youth and adult learning initiative.</w:t>
      </w:r>
    </w:p>
    <w:p w:rsidR="0031525B" w:rsidRPr="0031525B" w:rsidRDefault="0031525B" w:rsidP="0031525B">
      <w:pPr>
        <w:pStyle w:val="NormalWeb"/>
        <w:shd w:val="clear" w:color="auto" w:fill="FFFFFF"/>
        <w:rPr>
          <w:rStyle w:val="Strong"/>
          <w:rFonts w:ascii="Arial" w:hAnsi="Arial" w:cs="Arial"/>
          <w:b w:val="0"/>
          <w:color w:val="222222"/>
          <w:sz w:val="19"/>
          <w:szCs w:val="19"/>
        </w:rPr>
      </w:pPr>
      <w:r w:rsidRPr="0031525B">
        <w:rPr>
          <w:rStyle w:val="Strong"/>
          <w:rFonts w:ascii="Arial" w:hAnsi="Arial" w:cs="Arial"/>
          <w:b w:val="0"/>
          <w:color w:val="222222"/>
          <w:sz w:val="19"/>
          <w:szCs w:val="19"/>
        </w:rPr>
        <w:t>UDC will bring on partner experts such Carlos Ramirez who is a Microsoft Certified Instructor with 22 years’ experience in computer training at organizations such as the LAUSD Maxine Waters Employment Preparation Center.</w:t>
      </w:r>
      <w:bookmarkStart w:id="0" w:name="_GoBack"/>
      <w:bookmarkEnd w:id="0"/>
    </w:p>
    <w:p w:rsidR="0031525B" w:rsidRDefault="0031525B" w:rsidP="0031525B">
      <w:pPr>
        <w:pStyle w:val="NormalWeb"/>
        <w:shd w:val="clear" w:color="auto" w:fill="FFFFFF"/>
        <w:rPr>
          <w:rFonts w:ascii="Arial" w:hAnsi="Arial" w:cs="Arial"/>
          <w:color w:val="222222"/>
          <w:sz w:val="19"/>
          <w:szCs w:val="19"/>
        </w:rPr>
      </w:pPr>
      <w:r>
        <w:rPr>
          <w:rStyle w:val="Strong"/>
          <w:rFonts w:ascii="Arial" w:hAnsi="Arial" w:cs="Arial"/>
          <w:color w:val="222222"/>
          <w:sz w:val="19"/>
          <w:szCs w:val="19"/>
        </w:rPr>
        <w:t>WiFi Community Connections Program</w:t>
      </w:r>
    </w:p>
    <w:p w:rsidR="0031525B" w:rsidRDefault="0031525B" w:rsidP="0031525B">
      <w:pPr>
        <w:pStyle w:val="NormalWeb"/>
        <w:shd w:val="clear" w:color="auto" w:fill="FFFFFF"/>
        <w:rPr>
          <w:rFonts w:ascii="Arial" w:hAnsi="Arial" w:cs="Arial"/>
          <w:color w:val="222222"/>
          <w:sz w:val="19"/>
          <w:szCs w:val="19"/>
        </w:rPr>
      </w:pPr>
      <w:r>
        <w:rPr>
          <w:rStyle w:val="Strong"/>
          <w:rFonts w:ascii="Arial" w:hAnsi="Arial" w:cs="Arial"/>
          <w:color w:val="222222"/>
          <w:sz w:val="19"/>
          <w:szCs w:val="19"/>
        </w:rPr>
        <w:t>Outreach: </w:t>
      </w:r>
      <w:r>
        <w:rPr>
          <w:rStyle w:val="apple-converted-space"/>
          <w:rFonts w:ascii="Arial" w:hAnsi="Arial" w:cs="Arial"/>
          <w:b/>
          <w:bCs/>
          <w:color w:val="222222"/>
          <w:sz w:val="19"/>
          <w:szCs w:val="19"/>
        </w:rPr>
        <w:t> </w:t>
      </w:r>
      <w:r>
        <w:rPr>
          <w:rFonts w:ascii="Arial" w:hAnsi="Arial" w:cs="Arial"/>
          <w:color w:val="222222"/>
          <w:sz w:val="19"/>
          <w:szCs w:val="19"/>
        </w:rPr>
        <w:t>Door to Door flyer distribution, call-in registration, follow-up rsvp calls for each session, email blast bi-monthly and online access to curriculums.</w:t>
      </w:r>
    </w:p>
    <w:p w:rsidR="0031525B" w:rsidRDefault="0031525B" w:rsidP="0031525B">
      <w:pPr>
        <w:pStyle w:val="NormalWeb"/>
        <w:shd w:val="clear" w:color="auto" w:fill="FFFFFF"/>
        <w:rPr>
          <w:rFonts w:ascii="Arial" w:hAnsi="Arial" w:cs="Arial"/>
          <w:color w:val="222222"/>
          <w:sz w:val="19"/>
          <w:szCs w:val="19"/>
        </w:rPr>
      </w:pPr>
      <w:r>
        <w:rPr>
          <w:rStyle w:val="Strong"/>
          <w:rFonts w:ascii="Arial" w:hAnsi="Arial" w:cs="Arial"/>
          <w:color w:val="222222"/>
          <w:sz w:val="19"/>
          <w:szCs w:val="19"/>
        </w:rPr>
        <w:t> Module I:  Understanding the World Wide Web (WWW)</w:t>
      </w:r>
    </w:p>
    <w:p w:rsidR="0031525B" w:rsidRDefault="0031525B" w:rsidP="0031525B">
      <w:pPr>
        <w:pStyle w:val="NormalWeb"/>
        <w:shd w:val="clear" w:color="auto" w:fill="FFFFFF"/>
        <w:rPr>
          <w:rFonts w:ascii="Arial" w:hAnsi="Arial" w:cs="Arial"/>
          <w:color w:val="222222"/>
          <w:sz w:val="19"/>
          <w:szCs w:val="19"/>
        </w:rPr>
      </w:pPr>
      <w:r>
        <w:rPr>
          <w:rStyle w:val="Strong"/>
          <w:rFonts w:ascii="Arial" w:hAnsi="Arial" w:cs="Arial"/>
          <w:color w:val="222222"/>
          <w:sz w:val="19"/>
          <w:szCs w:val="19"/>
        </w:rPr>
        <w:t> </w:t>
      </w:r>
      <w:r>
        <w:rPr>
          <w:rFonts w:ascii="Arial" w:hAnsi="Arial" w:cs="Arial"/>
          <w:color w:val="222222"/>
          <w:sz w:val="19"/>
          <w:szCs w:val="19"/>
        </w:rPr>
        <w:t xml:space="preserve">Understanding Your Device, </w:t>
      </w:r>
      <w:proofErr w:type="spellStart"/>
      <w:r>
        <w:rPr>
          <w:rFonts w:ascii="Arial" w:hAnsi="Arial" w:cs="Arial"/>
          <w:color w:val="222222"/>
          <w:sz w:val="19"/>
          <w:szCs w:val="19"/>
        </w:rPr>
        <w:t>Wifi</w:t>
      </w:r>
      <w:proofErr w:type="spellEnd"/>
      <w:r>
        <w:rPr>
          <w:rFonts w:ascii="Arial" w:hAnsi="Arial" w:cs="Arial"/>
          <w:color w:val="222222"/>
          <w:sz w:val="19"/>
          <w:szCs w:val="19"/>
        </w:rPr>
        <w:t xml:space="preserve"> and Data Accounts, Connecting to </w:t>
      </w:r>
      <w:proofErr w:type="spellStart"/>
      <w:r>
        <w:rPr>
          <w:rFonts w:ascii="Arial" w:hAnsi="Arial" w:cs="Arial"/>
          <w:color w:val="222222"/>
          <w:sz w:val="19"/>
          <w:szCs w:val="19"/>
        </w:rPr>
        <w:t>Wifi</w:t>
      </w:r>
      <w:proofErr w:type="spellEnd"/>
      <w:r>
        <w:rPr>
          <w:rFonts w:ascii="Arial" w:hAnsi="Arial" w:cs="Arial"/>
          <w:color w:val="222222"/>
          <w:sz w:val="19"/>
          <w:szCs w:val="19"/>
        </w:rPr>
        <w:t xml:space="preserve"> Networks, Utilizing Browsers and Search Engines, Navigating Web Pages, Understanding and Utilizing Apps and Account Management</w:t>
      </w:r>
    </w:p>
    <w:p w:rsidR="0031525B" w:rsidRDefault="0031525B" w:rsidP="0031525B">
      <w:pPr>
        <w:pStyle w:val="NormalWeb"/>
        <w:shd w:val="clear" w:color="auto" w:fill="FFFFFF"/>
        <w:rPr>
          <w:rFonts w:ascii="Arial" w:hAnsi="Arial" w:cs="Arial"/>
          <w:color w:val="222222"/>
          <w:sz w:val="19"/>
          <w:szCs w:val="19"/>
        </w:rPr>
      </w:pPr>
      <w:r>
        <w:rPr>
          <w:rStyle w:val="Strong"/>
          <w:rFonts w:ascii="Arial" w:hAnsi="Arial" w:cs="Arial"/>
          <w:color w:val="222222"/>
          <w:sz w:val="19"/>
          <w:szCs w:val="19"/>
        </w:rPr>
        <w:t>Module II:  Managing Email and Social Media</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Creating and Linking Accounts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Creating and Backing-up Contacts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Creating, Saving, Replying and Forwarding Email</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lastRenderedPageBreak/>
        <w:t>Accessing Download Folders and Device Folders and Storage Management</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How to Attach and Download Files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Recognizing and Reporting Phishing Scams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Embedding Multimedia and Linking Websites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Managing Group Email Accounts and Invite Applications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Creating and Sharing Calendars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Creating and Managing Share Drives – Clouds and Servers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Creating Social Media Pages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Sharing Photos, Files and Videos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Joining Groups and Events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Online Chatting and Face to Face Connections</w:t>
      </w:r>
    </w:p>
    <w:p w:rsidR="0031525B" w:rsidRDefault="0031525B" w:rsidP="0031525B">
      <w:pPr>
        <w:pStyle w:val="NormalWeb"/>
        <w:numPr>
          <w:ilvl w:val="0"/>
          <w:numId w:val="1"/>
        </w:numPr>
        <w:shd w:val="clear" w:color="auto" w:fill="FFFFFF"/>
        <w:rPr>
          <w:rFonts w:ascii="Arial" w:hAnsi="Arial" w:cs="Arial"/>
          <w:color w:val="222222"/>
          <w:sz w:val="19"/>
          <w:szCs w:val="19"/>
        </w:rPr>
      </w:pPr>
      <w:r>
        <w:rPr>
          <w:rFonts w:ascii="Arial" w:hAnsi="Arial" w:cs="Arial"/>
          <w:color w:val="222222"/>
          <w:sz w:val="19"/>
          <w:szCs w:val="19"/>
        </w:rPr>
        <w:t>Translation and Hearing and Sight Impaired Services</w:t>
      </w:r>
    </w:p>
    <w:p w:rsidR="0031525B" w:rsidRDefault="0031525B" w:rsidP="0031525B">
      <w:pPr>
        <w:pStyle w:val="NormalWeb"/>
        <w:shd w:val="clear" w:color="auto" w:fill="FFFFFF"/>
        <w:rPr>
          <w:rFonts w:ascii="Arial" w:hAnsi="Arial" w:cs="Arial"/>
          <w:color w:val="222222"/>
          <w:sz w:val="19"/>
          <w:szCs w:val="19"/>
        </w:rPr>
      </w:pPr>
      <w:r>
        <w:rPr>
          <w:rFonts w:ascii="Arial" w:hAnsi="Arial" w:cs="Arial"/>
          <w:color w:val="222222"/>
          <w:sz w:val="19"/>
          <w:szCs w:val="19"/>
        </w:rPr>
        <w:t> </w:t>
      </w:r>
    </w:p>
    <w:p w:rsidR="0031525B" w:rsidRDefault="0031525B" w:rsidP="0031525B">
      <w:pPr>
        <w:pStyle w:val="NormalWeb"/>
        <w:shd w:val="clear" w:color="auto" w:fill="FFFFFF"/>
        <w:rPr>
          <w:rFonts w:ascii="Arial" w:hAnsi="Arial" w:cs="Arial"/>
          <w:color w:val="222222"/>
          <w:sz w:val="19"/>
          <w:szCs w:val="19"/>
        </w:rPr>
      </w:pPr>
      <w:r>
        <w:rPr>
          <w:rStyle w:val="Strong"/>
          <w:rFonts w:ascii="Arial" w:hAnsi="Arial" w:cs="Arial"/>
          <w:color w:val="222222"/>
          <w:sz w:val="19"/>
          <w:szCs w:val="19"/>
        </w:rPr>
        <w:t>Module</w:t>
      </w:r>
      <w:r>
        <w:rPr>
          <w:rStyle w:val="apple-converted-space"/>
          <w:rFonts w:ascii="Arial" w:hAnsi="Arial" w:cs="Arial"/>
          <w:b/>
          <w:bCs/>
          <w:color w:val="222222"/>
          <w:sz w:val="19"/>
          <w:szCs w:val="19"/>
        </w:rPr>
        <w:t> </w:t>
      </w:r>
      <w:r>
        <w:rPr>
          <w:rStyle w:val="Strong"/>
          <w:rFonts w:ascii="Arial" w:hAnsi="Arial" w:cs="Arial"/>
          <w:color w:val="222222"/>
          <w:sz w:val="19"/>
          <w:szCs w:val="19"/>
        </w:rPr>
        <w:t>III:  Managing Your World Online</w:t>
      </w:r>
    </w:p>
    <w:p w:rsidR="0031525B" w:rsidRDefault="0031525B" w:rsidP="0031525B">
      <w:pPr>
        <w:pStyle w:val="NormalWeb"/>
        <w:numPr>
          <w:ilvl w:val="0"/>
          <w:numId w:val="2"/>
        </w:numPr>
        <w:shd w:val="clear" w:color="auto" w:fill="FFFFFF"/>
        <w:rPr>
          <w:rFonts w:ascii="Arial" w:hAnsi="Arial" w:cs="Arial"/>
          <w:color w:val="222222"/>
          <w:sz w:val="19"/>
          <w:szCs w:val="19"/>
        </w:rPr>
      </w:pPr>
      <w:r>
        <w:rPr>
          <w:rFonts w:ascii="Arial" w:hAnsi="Arial" w:cs="Arial"/>
          <w:color w:val="222222"/>
          <w:sz w:val="19"/>
          <w:szCs w:val="19"/>
        </w:rPr>
        <w:t>Education</w:t>
      </w:r>
    </w:p>
    <w:p w:rsidR="0031525B" w:rsidRDefault="0031525B" w:rsidP="0031525B">
      <w:pPr>
        <w:pStyle w:val="NormalWeb"/>
        <w:numPr>
          <w:ilvl w:val="0"/>
          <w:numId w:val="2"/>
        </w:numPr>
        <w:shd w:val="clear" w:color="auto" w:fill="FFFFFF"/>
        <w:rPr>
          <w:rFonts w:ascii="Arial" w:hAnsi="Arial" w:cs="Arial"/>
          <w:color w:val="222222"/>
          <w:sz w:val="19"/>
          <w:szCs w:val="19"/>
        </w:rPr>
      </w:pPr>
      <w:r>
        <w:rPr>
          <w:rFonts w:ascii="Arial" w:hAnsi="Arial" w:cs="Arial"/>
          <w:color w:val="222222"/>
          <w:sz w:val="19"/>
          <w:szCs w:val="19"/>
        </w:rPr>
        <w:t>Finances </w:t>
      </w:r>
    </w:p>
    <w:p w:rsidR="0031525B" w:rsidRDefault="0031525B" w:rsidP="0031525B">
      <w:pPr>
        <w:pStyle w:val="NormalWeb"/>
        <w:numPr>
          <w:ilvl w:val="0"/>
          <w:numId w:val="2"/>
        </w:numPr>
        <w:shd w:val="clear" w:color="auto" w:fill="FFFFFF"/>
        <w:rPr>
          <w:rFonts w:ascii="Arial" w:hAnsi="Arial" w:cs="Arial"/>
          <w:color w:val="222222"/>
          <w:sz w:val="19"/>
          <w:szCs w:val="19"/>
        </w:rPr>
      </w:pPr>
      <w:r>
        <w:rPr>
          <w:rFonts w:ascii="Arial" w:hAnsi="Arial" w:cs="Arial"/>
          <w:color w:val="222222"/>
          <w:sz w:val="19"/>
          <w:szCs w:val="19"/>
        </w:rPr>
        <w:t>Finances </w:t>
      </w:r>
    </w:p>
    <w:p w:rsidR="0031525B" w:rsidRDefault="0031525B" w:rsidP="0031525B">
      <w:pPr>
        <w:pStyle w:val="NormalWeb"/>
        <w:numPr>
          <w:ilvl w:val="0"/>
          <w:numId w:val="2"/>
        </w:numPr>
        <w:shd w:val="clear" w:color="auto" w:fill="FFFFFF"/>
        <w:rPr>
          <w:rFonts w:ascii="Arial" w:hAnsi="Arial" w:cs="Arial"/>
          <w:color w:val="222222"/>
          <w:sz w:val="19"/>
          <w:szCs w:val="19"/>
        </w:rPr>
      </w:pPr>
      <w:r>
        <w:rPr>
          <w:rFonts w:ascii="Arial" w:hAnsi="Arial" w:cs="Arial"/>
          <w:color w:val="222222"/>
          <w:sz w:val="19"/>
          <w:szCs w:val="19"/>
        </w:rPr>
        <w:t>Social Services</w:t>
      </w:r>
    </w:p>
    <w:p w:rsidR="0031525B" w:rsidRDefault="0031525B" w:rsidP="0031525B">
      <w:pPr>
        <w:pStyle w:val="NormalWeb"/>
        <w:numPr>
          <w:ilvl w:val="0"/>
          <w:numId w:val="2"/>
        </w:numPr>
        <w:shd w:val="clear" w:color="auto" w:fill="FFFFFF"/>
        <w:rPr>
          <w:rFonts w:ascii="Arial" w:hAnsi="Arial" w:cs="Arial"/>
          <w:color w:val="222222"/>
          <w:sz w:val="19"/>
          <w:szCs w:val="19"/>
        </w:rPr>
      </w:pPr>
      <w:r>
        <w:rPr>
          <w:rFonts w:ascii="Arial" w:hAnsi="Arial" w:cs="Arial"/>
          <w:color w:val="222222"/>
          <w:sz w:val="19"/>
          <w:szCs w:val="19"/>
        </w:rPr>
        <w:t>Family and Recreation</w:t>
      </w:r>
    </w:p>
    <w:p w:rsidR="0031525B" w:rsidRDefault="0031525B" w:rsidP="0031525B">
      <w:pPr>
        <w:pStyle w:val="NormalWeb"/>
        <w:numPr>
          <w:ilvl w:val="0"/>
          <w:numId w:val="2"/>
        </w:numPr>
        <w:shd w:val="clear" w:color="auto" w:fill="FFFFFF"/>
        <w:rPr>
          <w:rFonts w:ascii="Arial" w:hAnsi="Arial" w:cs="Arial"/>
          <w:color w:val="222222"/>
          <w:sz w:val="19"/>
          <w:szCs w:val="19"/>
        </w:rPr>
      </w:pPr>
      <w:r>
        <w:rPr>
          <w:rFonts w:ascii="Arial" w:hAnsi="Arial" w:cs="Arial"/>
          <w:color w:val="222222"/>
          <w:sz w:val="19"/>
          <w:szCs w:val="19"/>
        </w:rPr>
        <w:t>Shopping</w:t>
      </w:r>
    </w:p>
    <w:p w:rsidR="0031525B" w:rsidRDefault="0031525B" w:rsidP="0031525B">
      <w:pPr>
        <w:pStyle w:val="NormalWeb"/>
        <w:numPr>
          <w:ilvl w:val="0"/>
          <w:numId w:val="2"/>
        </w:numPr>
        <w:shd w:val="clear" w:color="auto" w:fill="FFFFFF"/>
        <w:rPr>
          <w:rFonts w:ascii="Arial" w:hAnsi="Arial" w:cs="Arial"/>
          <w:color w:val="222222"/>
          <w:sz w:val="19"/>
          <w:szCs w:val="19"/>
        </w:rPr>
      </w:pPr>
      <w:r>
        <w:rPr>
          <w:rFonts w:ascii="Arial" w:hAnsi="Arial" w:cs="Arial"/>
          <w:color w:val="222222"/>
          <w:sz w:val="19"/>
          <w:szCs w:val="19"/>
        </w:rPr>
        <w:t>Sports</w:t>
      </w:r>
    </w:p>
    <w:p w:rsidR="0031525B" w:rsidRDefault="0031525B" w:rsidP="0031525B">
      <w:pPr>
        <w:pStyle w:val="NormalWeb"/>
        <w:numPr>
          <w:ilvl w:val="0"/>
          <w:numId w:val="2"/>
        </w:numPr>
        <w:shd w:val="clear" w:color="auto" w:fill="FFFFFF"/>
        <w:rPr>
          <w:rFonts w:ascii="Arial" w:hAnsi="Arial" w:cs="Arial"/>
          <w:color w:val="222222"/>
          <w:sz w:val="19"/>
          <w:szCs w:val="19"/>
        </w:rPr>
      </w:pPr>
      <w:r>
        <w:rPr>
          <w:rFonts w:ascii="Arial" w:hAnsi="Arial" w:cs="Arial"/>
          <w:color w:val="222222"/>
          <w:sz w:val="19"/>
          <w:szCs w:val="19"/>
        </w:rPr>
        <w:t>Arts, Culture and Entertainment</w:t>
      </w:r>
    </w:p>
    <w:p w:rsidR="0031525B" w:rsidRDefault="0031525B" w:rsidP="0031525B">
      <w:pPr>
        <w:pStyle w:val="NormalWeb"/>
        <w:shd w:val="clear" w:color="auto" w:fill="FFFFFF"/>
        <w:rPr>
          <w:rFonts w:ascii="Arial" w:hAnsi="Arial" w:cs="Arial"/>
          <w:color w:val="222222"/>
          <w:sz w:val="19"/>
          <w:szCs w:val="19"/>
        </w:rPr>
      </w:pPr>
      <w:r>
        <w:rPr>
          <w:rFonts w:ascii="Arial" w:hAnsi="Arial" w:cs="Arial"/>
          <w:color w:val="222222"/>
          <w:sz w:val="19"/>
          <w:szCs w:val="19"/>
        </w:rPr>
        <w:t> </w:t>
      </w:r>
    </w:p>
    <w:p w:rsidR="0031525B" w:rsidRDefault="0031525B" w:rsidP="0031525B">
      <w:pPr>
        <w:pStyle w:val="NormalWeb"/>
        <w:shd w:val="clear" w:color="auto" w:fill="FFFFFF"/>
        <w:rPr>
          <w:rFonts w:ascii="Arial" w:hAnsi="Arial" w:cs="Arial"/>
          <w:color w:val="222222"/>
          <w:sz w:val="19"/>
          <w:szCs w:val="19"/>
        </w:rPr>
      </w:pPr>
      <w:r>
        <w:rPr>
          <w:rStyle w:val="Strong"/>
          <w:rFonts w:ascii="Arial" w:hAnsi="Arial" w:cs="Arial"/>
          <w:color w:val="222222"/>
          <w:sz w:val="19"/>
          <w:szCs w:val="19"/>
        </w:rPr>
        <w:t>Module IV:  Microsoft Office Document Development</w:t>
      </w:r>
    </w:p>
    <w:p w:rsidR="0031525B" w:rsidRDefault="0031525B" w:rsidP="0031525B">
      <w:pPr>
        <w:pStyle w:val="NormalWeb"/>
        <w:shd w:val="clear" w:color="auto" w:fill="FFFFFF"/>
        <w:rPr>
          <w:rFonts w:ascii="Arial" w:hAnsi="Arial" w:cs="Arial"/>
          <w:color w:val="222222"/>
          <w:sz w:val="19"/>
          <w:szCs w:val="19"/>
        </w:rPr>
      </w:pPr>
      <w:r>
        <w:rPr>
          <w:rFonts w:ascii="Arial" w:hAnsi="Arial" w:cs="Arial"/>
          <w:color w:val="222222"/>
          <w:sz w:val="19"/>
          <w:szCs w:val="19"/>
        </w:rPr>
        <w:t>MS Word, Excel, PowerPoint and Publisher</w:t>
      </w:r>
    </w:p>
    <w:p w:rsidR="0031525B" w:rsidRDefault="0031525B" w:rsidP="0031525B">
      <w:pPr>
        <w:pStyle w:val="NormalWeb"/>
        <w:shd w:val="clear" w:color="auto" w:fill="FFFFFF"/>
        <w:rPr>
          <w:rFonts w:ascii="Arial" w:hAnsi="Arial" w:cs="Arial"/>
          <w:color w:val="222222"/>
          <w:sz w:val="19"/>
          <w:szCs w:val="19"/>
        </w:rPr>
      </w:pPr>
      <w:r>
        <w:rPr>
          <w:rFonts w:ascii="Arial" w:hAnsi="Arial" w:cs="Arial"/>
          <w:color w:val="222222"/>
          <w:sz w:val="19"/>
          <w:szCs w:val="19"/>
        </w:rPr>
        <w:t> </w:t>
      </w:r>
    </w:p>
    <w:p w:rsidR="0031525B" w:rsidRDefault="0031525B" w:rsidP="0031525B">
      <w:pPr>
        <w:pStyle w:val="NormalWeb"/>
        <w:shd w:val="clear" w:color="auto" w:fill="FFFFFF"/>
        <w:rPr>
          <w:rFonts w:ascii="Arial" w:hAnsi="Arial" w:cs="Arial"/>
          <w:color w:val="222222"/>
          <w:sz w:val="19"/>
          <w:szCs w:val="19"/>
        </w:rPr>
      </w:pPr>
      <w:r>
        <w:rPr>
          <w:rStyle w:val="Strong"/>
          <w:rFonts w:ascii="Arial" w:hAnsi="Arial" w:cs="Arial"/>
          <w:color w:val="222222"/>
          <w:sz w:val="19"/>
          <w:szCs w:val="19"/>
        </w:rPr>
        <w:t>Module V:  Online Business Development</w:t>
      </w:r>
    </w:p>
    <w:p w:rsidR="0031525B" w:rsidRDefault="0031525B" w:rsidP="0031525B">
      <w:pPr>
        <w:pStyle w:val="NormalWeb"/>
        <w:numPr>
          <w:ilvl w:val="0"/>
          <w:numId w:val="3"/>
        </w:numPr>
        <w:shd w:val="clear" w:color="auto" w:fill="FFFFFF"/>
        <w:rPr>
          <w:rFonts w:ascii="Arial" w:hAnsi="Arial" w:cs="Arial"/>
          <w:color w:val="222222"/>
          <w:sz w:val="19"/>
          <w:szCs w:val="19"/>
        </w:rPr>
      </w:pPr>
      <w:r>
        <w:rPr>
          <w:rFonts w:ascii="Arial" w:hAnsi="Arial" w:cs="Arial"/>
          <w:color w:val="222222"/>
          <w:sz w:val="19"/>
          <w:szCs w:val="19"/>
        </w:rPr>
        <w:t>Basic Website Development and Social Media Pages</w:t>
      </w:r>
    </w:p>
    <w:p w:rsidR="0031525B" w:rsidRDefault="0031525B" w:rsidP="0031525B">
      <w:pPr>
        <w:pStyle w:val="NormalWeb"/>
        <w:numPr>
          <w:ilvl w:val="0"/>
          <w:numId w:val="3"/>
        </w:numPr>
        <w:shd w:val="clear" w:color="auto" w:fill="FFFFFF"/>
        <w:rPr>
          <w:rFonts w:ascii="Arial" w:hAnsi="Arial" w:cs="Arial"/>
          <w:color w:val="222222"/>
          <w:sz w:val="19"/>
          <w:szCs w:val="19"/>
        </w:rPr>
      </w:pPr>
      <w:r>
        <w:rPr>
          <w:rFonts w:ascii="Arial" w:hAnsi="Arial" w:cs="Arial"/>
          <w:color w:val="222222"/>
          <w:sz w:val="19"/>
          <w:szCs w:val="19"/>
        </w:rPr>
        <w:t>Professional Groups and Networking</w:t>
      </w:r>
    </w:p>
    <w:p w:rsidR="0031525B" w:rsidRDefault="0031525B" w:rsidP="0031525B">
      <w:pPr>
        <w:pStyle w:val="NormalWeb"/>
        <w:numPr>
          <w:ilvl w:val="0"/>
          <w:numId w:val="3"/>
        </w:numPr>
        <w:shd w:val="clear" w:color="auto" w:fill="FFFFFF"/>
        <w:rPr>
          <w:rFonts w:ascii="Arial" w:hAnsi="Arial" w:cs="Arial"/>
          <w:color w:val="222222"/>
          <w:sz w:val="19"/>
          <w:szCs w:val="19"/>
        </w:rPr>
      </w:pPr>
      <w:r>
        <w:rPr>
          <w:rFonts w:ascii="Arial" w:hAnsi="Arial" w:cs="Arial"/>
          <w:color w:val="222222"/>
          <w:sz w:val="19"/>
          <w:szCs w:val="19"/>
        </w:rPr>
        <w:t>E-commence Accounts and Site Management</w:t>
      </w:r>
    </w:p>
    <w:p w:rsidR="0031525B" w:rsidRDefault="0031525B" w:rsidP="0031525B">
      <w:pPr>
        <w:pStyle w:val="NormalWeb"/>
        <w:numPr>
          <w:ilvl w:val="0"/>
          <w:numId w:val="3"/>
        </w:numPr>
        <w:shd w:val="clear" w:color="auto" w:fill="FFFFFF"/>
        <w:rPr>
          <w:rFonts w:ascii="Arial" w:hAnsi="Arial" w:cs="Arial"/>
          <w:color w:val="222222"/>
          <w:sz w:val="19"/>
          <w:szCs w:val="19"/>
        </w:rPr>
      </w:pPr>
      <w:r>
        <w:rPr>
          <w:rFonts w:ascii="Arial" w:hAnsi="Arial" w:cs="Arial"/>
          <w:color w:val="222222"/>
          <w:sz w:val="19"/>
          <w:szCs w:val="19"/>
        </w:rPr>
        <w:t>Crowd Funding</w:t>
      </w:r>
    </w:p>
    <w:p w:rsidR="0031525B" w:rsidRDefault="0031525B" w:rsidP="0031525B">
      <w:pPr>
        <w:pStyle w:val="NormalWeb"/>
        <w:shd w:val="clear" w:color="auto" w:fill="FFFFFF"/>
        <w:rPr>
          <w:rFonts w:ascii="Arial" w:hAnsi="Arial" w:cs="Arial"/>
          <w:color w:val="222222"/>
          <w:sz w:val="19"/>
          <w:szCs w:val="19"/>
        </w:rPr>
      </w:pPr>
      <w:r>
        <w:rPr>
          <w:rFonts w:ascii="Arial" w:hAnsi="Arial" w:cs="Arial"/>
          <w:color w:val="222222"/>
          <w:sz w:val="19"/>
          <w:szCs w:val="19"/>
        </w:rPr>
        <w:t> </w:t>
      </w:r>
    </w:p>
    <w:p w:rsidR="00FB4F2D" w:rsidRDefault="00FB4F2D"/>
    <w:sectPr w:rsidR="00FB4F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BF3098"/>
    <w:multiLevelType w:val="hybridMultilevel"/>
    <w:tmpl w:val="0304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010F35"/>
    <w:multiLevelType w:val="hybridMultilevel"/>
    <w:tmpl w:val="210C1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C61F4B"/>
    <w:multiLevelType w:val="hybridMultilevel"/>
    <w:tmpl w:val="5BB6B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25B"/>
    <w:rsid w:val="0031525B"/>
    <w:rsid w:val="00FB4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7098D8-C142-4117-A8FF-173E98907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152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1525B"/>
    <w:rPr>
      <w:b/>
      <w:bCs/>
    </w:rPr>
  </w:style>
  <w:style w:type="character" w:customStyle="1" w:styleId="apple-converted-space">
    <w:name w:val="apple-converted-space"/>
    <w:basedOn w:val="DefaultParagraphFont"/>
    <w:rsid w:val="00315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13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MCT</Company>
  <LinksUpToDate>false</LinksUpToDate>
  <CharactersWithSpaces>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R. Williams</dc:creator>
  <cp:keywords/>
  <dc:description/>
  <cp:lastModifiedBy>Dr. R. Williams</cp:lastModifiedBy>
  <cp:revision>1</cp:revision>
  <dcterms:created xsi:type="dcterms:W3CDTF">2015-10-01T23:52:00Z</dcterms:created>
  <dcterms:modified xsi:type="dcterms:W3CDTF">2015-10-01T23:58:00Z</dcterms:modified>
</cp:coreProperties>
</file>